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2601F6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88538373" r:id="rId6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7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2021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8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65095">
        <w:rPr>
          <w:rFonts w:ascii="Calibri" w:hAnsi="Calibri"/>
          <w:b/>
          <w:bCs/>
          <w:sz w:val="22"/>
          <w:szCs w:val="22"/>
        </w:rPr>
        <w:t>od dne 23</w:t>
      </w:r>
      <w:r w:rsidR="00F32C68">
        <w:rPr>
          <w:rFonts w:ascii="Calibri" w:hAnsi="Calibri"/>
          <w:b/>
          <w:bCs/>
          <w:sz w:val="22"/>
          <w:szCs w:val="22"/>
        </w:rPr>
        <w:t>.</w:t>
      </w:r>
      <w:r w:rsidR="00D803B9">
        <w:rPr>
          <w:rFonts w:ascii="Calibri" w:hAnsi="Calibri"/>
          <w:b/>
          <w:bCs/>
          <w:sz w:val="22"/>
          <w:szCs w:val="22"/>
        </w:rPr>
        <w:t xml:space="preserve"> </w:t>
      </w:r>
      <w:r w:rsidR="00D51B5C">
        <w:rPr>
          <w:rFonts w:ascii="Calibri" w:hAnsi="Calibri"/>
          <w:b/>
          <w:bCs/>
          <w:sz w:val="22"/>
          <w:szCs w:val="22"/>
        </w:rPr>
        <w:t>07. 2021 do dne 13</w:t>
      </w:r>
      <w:r w:rsidR="008248F0">
        <w:rPr>
          <w:rFonts w:ascii="Calibri" w:hAnsi="Calibri"/>
          <w:b/>
          <w:bCs/>
          <w:sz w:val="22"/>
          <w:szCs w:val="22"/>
        </w:rPr>
        <w:t>. 08</w:t>
      </w:r>
      <w:r w:rsidR="002725E1">
        <w:rPr>
          <w:rFonts w:ascii="Calibri" w:hAnsi="Calibri"/>
          <w:b/>
          <w:bCs/>
          <w:sz w:val="22"/>
          <w:szCs w:val="22"/>
        </w:rPr>
        <w:t>. 2021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8248F0" w:rsidRPr="000E5B4C" w:rsidRDefault="008248F0" w:rsidP="008248F0">
      <w:pPr>
        <w:rPr>
          <w:rFonts w:ascii="Calibri" w:hAnsi="Calibri"/>
          <w:sz w:val="22"/>
          <w:szCs w:val="22"/>
        </w:rPr>
      </w:pPr>
    </w:p>
    <w:p w:rsidR="00C830B1" w:rsidRDefault="003B433F" w:rsidP="00C830B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B433F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</w:t>
      </w:r>
      <w:r w:rsidR="00A9403E" w:rsidRPr="004B03AC">
        <w:rPr>
          <w:rFonts w:ascii="Calibri" w:hAnsi="Calibri"/>
          <w:sz w:val="22"/>
          <w:szCs w:val="22"/>
        </w:rPr>
        <w:t xml:space="preserve">Predmet javne </w:t>
      </w:r>
      <w:r w:rsidR="00EB3D9A" w:rsidRPr="004B03AC">
        <w:rPr>
          <w:rFonts w:ascii="Calibri" w:hAnsi="Calibri"/>
          <w:sz w:val="22"/>
          <w:szCs w:val="22"/>
        </w:rPr>
        <w:t>dražbe</w:t>
      </w:r>
      <w:r w:rsidR="002725E1" w:rsidRPr="004B03AC">
        <w:rPr>
          <w:rFonts w:ascii="Calibri" w:hAnsi="Calibri"/>
          <w:sz w:val="22"/>
          <w:szCs w:val="22"/>
        </w:rPr>
        <w:t xml:space="preserve"> je </w:t>
      </w:r>
      <w:r w:rsidR="008248F0" w:rsidRPr="004B03AC">
        <w:rPr>
          <w:rFonts w:ascii="Calibri" w:hAnsi="Calibri"/>
          <w:sz w:val="22"/>
          <w:szCs w:val="22"/>
        </w:rPr>
        <w:t xml:space="preserve">prodaja solastniškega deleža </w:t>
      </w:r>
      <w:r w:rsidR="00C830B1">
        <w:rPr>
          <w:rFonts w:ascii="Calibri" w:hAnsi="Calibri"/>
          <w:sz w:val="22"/>
          <w:szCs w:val="22"/>
        </w:rPr>
        <w:t xml:space="preserve">MOL v višini </w:t>
      </w:r>
      <w:r w:rsidR="008248F0" w:rsidRPr="004B03AC">
        <w:rPr>
          <w:rFonts w:ascii="Calibri" w:hAnsi="Calibri"/>
          <w:sz w:val="22"/>
          <w:szCs w:val="22"/>
        </w:rPr>
        <w:t xml:space="preserve">5051/20000 </w:t>
      </w:r>
      <w:r w:rsidR="00C830B1">
        <w:rPr>
          <w:rFonts w:ascii="Calibri" w:hAnsi="Calibri"/>
          <w:sz w:val="22"/>
          <w:szCs w:val="22"/>
        </w:rPr>
        <w:t xml:space="preserve">na </w:t>
      </w:r>
      <w:r w:rsidR="008248F0" w:rsidRPr="004B03AC">
        <w:rPr>
          <w:rFonts w:ascii="Calibri" w:hAnsi="Calibri"/>
          <w:sz w:val="22"/>
          <w:szCs w:val="22"/>
        </w:rPr>
        <w:t>nepremičnin</w:t>
      </w:r>
      <w:r w:rsidR="00C830B1">
        <w:rPr>
          <w:rFonts w:ascii="Calibri" w:hAnsi="Calibri"/>
          <w:sz w:val="22"/>
          <w:szCs w:val="22"/>
        </w:rPr>
        <w:t xml:space="preserve">ah na </w:t>
      </w:r>
      <w:r w:rsidR="004B03AC" w:rsidRPr="000F240D">
        <w:rPr>
          <w:rFonts w:ascii="Calibri" w:hAnsi="Calibri"/>
          <w:b/>
          <w:sz w:val="22"/>
          <w:szCs w:val="22"/>
        </w:rPr>
        <w:t xml:space="preserve"> </w:t>
      </w:r>
      <w:r w:rsidR="00C830B1">
        <w:rPr>
          <w:rFonts w:ascii="Calibri" w:hAnsi="Calibri"/>
          <w:sz w:val="22"/>
          <w:szCs w:val="22"/>
        </w:rPr>
        <w:t xml:space="preserve">z </w:t>
      </w:r>
      <w:r w:rsidR="00C830B1" w:rsidRPr="00D27EA9">
        <w:rPr>
          <w:rFonts w:ascii="Calibri" w:hAnsi="Calibri" w:cs="Calibri"/>
          <w:sz w:val="22"/>
          <w:szCs w:val="22"/>
        </w:rPr>
        <w:t xml:space="preserve"> ID znak</w:t>
      </w:r>
      <w:r w:rsidR="00C830B1">
        <w:rPr>
          <w:rFonts w:ascii="Calibri" w:hAnsi="Calibri" w:cs="Calibri"/>
          <w:sz w:val="22"/>
          <w:szCs w:val="22"/>
        </w:rPr>
        <w:t>i:</w:t>
      </w:r>
      <w:r w:rsidR="00C830B1" w:rsidRPr="00D27EA9">
        <w:rPr>
          <w:rFonts w:ascii="Calibri" w:hAnsi="Calibri" w:cs="Calibri"/>
          <w:sz w:val="22"/>
          <w:szCs w:val="22"/>
        </w:rPr>
        <w:t xml:space="preserve"> </w:t>
      </w:r>
      <w:r w:rsidR="00C830B1" w:rsidRPr="00D27EA9">
        <w:rPr>
          <w:rFonts w:ascii="Calibri" w:hAnsi="Calibri"/>
          <w:sz w:val="22"/>
          <w:szCs w:val="22"/>
        </w:rPr>
        <w:t xml:space="preserve">parcela 1725 3109/1,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katastrska občina </w:t>
      </w:r>
      <w:r w:rsidR="00C830B1" w:rsidRPr="00D27EA9">
        <w:rPr>
          <w:rFonts w:ascii="Calibri" w:hAnsi="Calibri"/>
          <w:sz w:val="22"/>
          <w:szCs w:val="22"/>
        </w:rPr>
        <w:t xml:space="preserve">1725 AJDOVŠČINA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parcela </w:t>
      </w:r>
      <w:r w:rsidR="00C830B1" w:rsidRPr="00D27EA9">
        <w:rPr>
          <w:rFonts w:ascii="Calibri" w:hAnsi="Calibri"/>
          <w:sz w:val="22"/>
          <w:szCs w:val="22"/>
        </w:rPr>
        <w:t>3109/1 (ID 4985878), ID znak</w:t>
      </w:r>
      <w:r w:rsidR="00C830B1">
        <w:rPr>
          <w:rFonts w:ascii="Calibri" w:hAnsi="Calibri"/>
          <w:sz w:val="22"/>
          <w:szCs w:val="22"/>
        </w:rPr>
        <w:t>:</w:t>
      </w:r>
      <w:r w:rsidR="00C830B1" w:rsidRPr="00D27EA9">
        <w:rPr>
          <w:rFonts w:ascii="Calibri" w:hAnsi="Calibri"/>
          <w:sz w:val="22"/>
          <w:szCs w:val="22"/>
        </w:rPr>
        <w:t xml:space="preserve"> parcela 1725 3110,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katastrska občina </w:t>
      </w:r>
      <w:r w:rsidR="00C830B1" w:rsidRPr="00D27EA9">
        <w:rPr>
          <w:rFonts w:ascii="Calibri" w:hAnsi="Calibri"/>
          <w:sz w:val="22"/>
          <w:szCs w:val="22"/>
        </w:rPr>
        <w:t xml:space="preserve">1725 AJDOVŠČINA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parcela </w:t>
      </w:r>
      <w:r w:rsidR="00C830B1" w:rsidRPr="00D27EA9">
        <w:rPr>
          <w:rFonts w:ascii="Calibri" w:hAnsi="Calibri"/>
          <w:sz w:val="22"/>
          <w:szCs w:val="22"/>
        </w:rPr>
        <w:t>3110 (ID 2134724), ID znak</w:t>
      </w:r>
      <w:r w:rsidR="00C830B1">
        <w:rPr>
          <w:rFonts w:ascii="Calibri" w:hAnsi="Calibri"/>
          <w:sz w:val="22"/>
          <w:szCs w:val="22"/>
        </w:rPr>
        <w:t>:</w:t>
      </w:r>
      <w:r w:rsidR="00C830B1" w:rsidRPr="00D27EA9">
        <w:rPr>
          <w:rFonts w:ascii="Calibri" w:hAnsi="Calibri"/>
          <w:sz w:val="22"/>
          <w:szCs w:val="22"/>
        </w:rPr>
        <w:t xml:space="preserve"> parcela 1725 3111,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katastrska občina </w:t>
      </w:r>
      <w:r w:rsidR="00C830B1" w:rsidRPr="00D27EA9">
        <w:rPr>
          <w:rFonts w:ascii="Calibri" w:hAnsi="Calibri"/>
          <w:sz w:val="22"/>
          <w:szCs w:val="22"/>
        </w:rPr>
        <w:t xml:space="preserve">1725 AJDOVŠČINA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parcela </w:t>
      </w:r>
      <w:r w:rsidR="00C830B1" w:rsidRPr="00D27EA9">
        <w:rPr>
          <w:rFonts w:ascii="Calibri" w:hAnsi="Calibri"/>
          <w:sz w:val="22"/>
          <w:szCs w:val="22"/>
        </w:rPr>
        <w:t>3111 (ID 1127642), ID znak</w:t>
      </w:r>
      <w:r w:rsidR="00C830B1">
        <w:rPr>
          <w:rFonts w:ascii="Calibri" w:hAnsi="Calibri"/>
          <w:sz w:val="22"/>
          <w:szCs w:val="22"/>
        </w:rPr>
        <w:t>:</w:t>
      </w:r>
      <w:r w:rsidR="00C830B1" w:rsidRPr="00D27EA9">
        <w:rPr>
          <w:rFonts w:ascii="Calibri" w:hAnsi="Calibri"/>
          <w:sz w:val="22"/>
          <w:szCs w:val="22"/>
        </w:rPr>
        <w:t xml:space="preserve"> parcela 1725 3112/2,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katastrska občina </w:t>
      </w:r>
      <w:r w:rsidR="00C830B1" w:rsidRPr="00D27EA9">
        <w:rPr>
          <w:rFonts w:ascii="Calibri" w:hAnsi="Calibri"/>
          <w:sz w:val="22"/>
          <w:szCs w:val="22"/>
        </w:rPr>
        <w:t xml:space="preserve">1725 AJDOVŠČINA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parcela </w:t>
      </w:r>
      <w:r w:rsidR="00C830B1" w:rsidRPr="00D27EA9">
        <w:rPr>
          <w:rFonts w:ascii="Calibri" w:hAnsi="Calibri"/>
          <w:sz w:val="22"/>
          <w:szCs w:val="22"/>
        </w:rPr>
        <w:t>3112/2 (ID 7000862), ID znak</w:t>
      </w:r>
      <w:r w:rsidR="00C830B1">
        <w:rPr>
          <w:rFonts w:ascii="Calibri" w:hAnsi="Calibri"/>
          <w:sz w:val="22"/>
          <w:szCs w:val="22"/>
        </w:rPr>
        <w:t>:</w:t>
      </w:r>
      <w:r w:rsidR="00C830B1" w:rsidRPr="00D27EA9">
        <w:rPr>
          <w:rFonts w:ascii="Calibri" w:hAnsi="Calibri"/>
          <w:sz w:val="22"/>
          <w:szCs w:val="22"/>
        </w:rPr>
        <w:t xml:space="preserve"> parcela 1725 3113,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katastrska občina </w:t>
      </w:r>
      <w:r w:rsidR="00C830B1" w:rsidRPr="00D27EA9">
        <w:rPr>
          <w:rFonts w:ascii="Calibri" w:hAnsi="Calibri"/>
          <w:sz w:val="22"/>
          <w:szCs w:val="22"/>
        </w:rPr>
        <w:t xml:space="preserve">1725 AJDOVŠČINA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parcela </w:t>
      </w:r>
      <w:r w:rsidR="00C830B1" w:rsidRPr="00D27EA9">
        <w:rPr>
          <w:rFonts w:ascii="Calibri" w:hAnsi="Calibri"/>
          <w:sz w:val="22"/>
          <w:szCs w:val="22"/>
        </w:rPr>
        <w:t>3113 (ID 4822247), ID znak</w:t>
      </w:r>
      <w:r w:rsidR="00C830B1">
        <w:rPr>
          <w:rFonts w:ascii="Calibri" w:hAnsi="Calibri"/>
          <w:sz w:val="22"/>
          <w:szCs w:val="22"/>
        </w:rPr>
        <w:t>:</w:t>
      </w:r>
      <w:r w:rsidR="00C830B1" w:rsidRPr="00D27EA9">
        <w:rPr>
          <w:rFonts w:ascii="Calibri" w:hAnsi="Calibri"/>
          <w:sz w:val="22"/>
          <w:szCs w:val="22"/>
        </w:rPr>
        <w:t xml:space="preserve"> parcela 1725 3114,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katastrska občina </w:t>
      </w:r>
      <w:r w:rsidR="00C830B1" w:rsidRPr="00D27EA9">
        <w:rPr>
          <w:rFonts w:ascii="Calibri" w:hAnsi="Calibri"/>
          <w:sz w:val="22"/>
          <w:szCs w:val="22"/>
        </w:rPr>
        <w:t xml:space="preserve">1725 AJDOVŠČINA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parcela </w:t>
      </w:r>
      <w:r w:rsidR="00C830B1" w:rsidRPr="00D27EA9">
        <w:rPr>
          <w:rFonts w:ascii="Calibri" w:hAnsi="Calibri"/>
          <w:sz w:val="22"/>
          <w:szCs w:val="22"/>
        </w:rPr>
        <w:t>3114 (ID 4989694), in ID znak</w:t>
      </w:r>
      <w:r w:rsidR="00C830B1">
        <w:rPr>
          <w:rFonts w:ascii="Calibri" w:hAnsi="Calibri"/>
          <w:sz w:val="22"/>
          <w:szCs w:val="22"/>
        </w:rPr>
        <w:t>:</w:t>
      </w:r>
      <w:r w:rsidR="00C830B1" w:rsidRPr="00D27EA9">
        <w:rPr>
          <w:rFonts w:ascii="Calibri" w:hAnsi="Calibri"/>
          <w:sz w:val="22"/>
          <w:szCs w:val="22"/>
        </w:rPr>
        <w:t xml:space="preserve"> parcela 1725 3115,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katastrska občina </w:t>
      </w:r>
      <w:r w:rsidR="00C830B1" w:rsidRPr="00D27EA9">
        <w:rPr>
          <w:rFonts w:ascii="Calibri" w:hAnsi="Calibri"/>
          <w:sz w:val="22"/>
          <w:szCs w:val="22"/>
        </w:rPr>
        <w:t xml:space="preserve">1725 AJDOVŠČINA </w:t>
      </w:r>
      <w:r w:rsidR="00C830B1" w:rsidRPr="00D27EA9">
        <w:rPr>
          <w:rFonts w:ascii="Calibri" w:hAnsi="Calibri" w:cs="Times New Roman Bold"/>
          <w:sz w:val="22"/>
          <w:szCs w:val="22"/>
        </w:rPr>
        <w:t xml:space="preserve">parcela </w:t>
      </w:r>
      <w:r w:rsidR="00C830B1" w:rsidRPr="00D27EA9">
        <w:rPr>
          <w:rFonts w:ascii="Calibri" w:hAnsi="Calibri"/>
          <w:sz w:val="22"/>
          <w:szCs w:val="22"/>
        </w:rPr>
        <w:t>3115 (ID 4654035)</w:t>
      </w:r>
      <w:r w:rsidR="00C830B1">
        <w:rPr>
          <w:rFonts w:ascii="Calibri" w:hAnsi="Calibri"/>
          <w:sz w:val="22"/>
          <w:szCs w:val="22"/>
        </w:rPr>
        <w:t xml:space="preserve">.  </w:t>
      </w:r>
    </w:p>
    <w:p w:rsidR="00C830B1" w:rsidRDefault="00C830B1" w:rsidP="00C830B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teh nepremičninah se </w:t>
      </w:r>
      <w:r>
        <w:rPr>
          <w:rFonts w:ascii="Calibri" w:hAnsi="Calibri" w:cs="Arial"/>
          <w:sz w:val="22"/>
          <w:szCs w:val="22"/>
        </w:rPr>
        <w:t xml:space="preserve">v naravi nahaja poslovno- stanovanjska stavba z naslovom </w:t>
      </w:r>
      <w:r w:rsidRPr="00C830B1">
        <w:rPr>
          <w:rFonts w:ascii="Calibri" w:hAnsi="Calibri" w:cs="Arial"/>
          <w:b/>
          <w:sz w:val="22"/>
          <w:szCs w:val="22"/>
        </w:rPr>
        <w:t>Čopova 7, 9, 9a in 9b v Ljubljani</w:t>
      </w:r>
      <w:r>
        <w:rPr>
          <w:rFonts w:ascii="Calibri" w:hAnsi="Calibri" w:cs="Arial"/>
          <w:sz w:val="22"/>
          <w:szCs w:val="22"/>
        </w:rPr>
        <w:t>, št. stavbe 450, ki ni vpisana v kataster stavb in na njej ni vzpostavljena etažna lastnina, notranje dvorišče te stavbe, prehod pod to stavbo, nedokončana nova stavba, ki ni evidentirana v zemljiškem katastru, ni vpisana v register nepremičnin in na njej ni vzpostavljena etažna lastnina, prehod pod to stavbo in zaraščeno nepozidano zemljišče.</w:t>
      </w:r>
    </w:p>
    <w:p w:rsidR="00C830B1" w:rsidRDefault="00C830B1" w:rsidP="00C830B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830B1" w:rsidRDefault="00D54329" w:rsidP="000E5B4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navedene nepremičnine obstaja </w:t>
      </w:r>
      <w:r w:rsidRPr="00C830B1">
        <w:rPr>
          <w:rFonts w:ascii="Calibri" w:hAnsi="Calibri"/>
          <w:b/>
          <w:sz w:val="22"/>
          <w:szCs w:val="22"/>
        </w:rPr>
        <w:t>zakonita predkupna pravica solastnikov</w:t>
      </w:r>
      <w:r>
        <w:rPr>
          <w:rFonts w:ascii="Calibri" w:hAnsi="Calibri"/>
          <w:sz w:val="22"/>
          <w:szCs w:val="22"/>
        </w:rPr>
        <w:t>.</w:t>
      </w:r>
      <w:r w:rsidR="00C830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Solastnina na nepremičninah, ki so predmet prodaje, ni razdeljena, zato  se pred Okrajnim sodiščem v Ljubljani pod opr. št. N 411/2008 vodi postopek delitve nepremičnin v solastnini. Kupec soglaša s tem, da bo prodajalec po uspešni javni dražbi oziroma po sklenitvi pogodbe takoj obvestil sodišče, pred katerim se vodi naveden postopek, in se zavezuje, da bo v postopek sam nemudoma vstopil kot predlagatelj namesto prodajalca, prodajalec pa se bo prenehal udeleževati postopka. Kupec sam prevzema vsa tveganja v zvezi z možnimi izidi tega postopka in</w:t>
      </w:r>
      <w:r>
        <w:rPr>
          <w:rFonts w:ascii="Calibri" w:hAnsi="Calibri" w:cs="Arial"/>
          <w:sz w:val="22"/>
          <w:szCs w:val="22"/>
        </w:rPr>
        <w:t xml:space="preserve"> se odpoveduje kakršnimkoli zahtevkom do prodajalca, ne glede na izid navedenega postopka</w:t>
      </w:r>
      <w:r w:rsidRPr="00D27EA9">
        <w:rPr>
          <w:rFonts w:ascii="Calibri" w:hAnsi="Calibri" w:cs="Arial"/>
          <w:sz w:val="22"/>
          <w:szCs w:val="22"/>
        </w:rPr>
        <w:t xml:space="preserve">, </w:t>
      </w:r>
      <w:r w:rsidRPr="00D27EA9">
        <w:rPr>
          <w:rFonts w:ascii="Calibri" w:hAnsi="Calibri"/>
          <w:sz w:val="22"/>
          <w:szCs w:val="22"/>
        </w:rPr>
        <w:t xml:space="preserve">vključno z zahtevki iz naslova stvarnih ali pravnih napak, zahtevki na ugotovitev ničnosti ali razveljavitev te pogodbe, zmanjšanje ali vrnitev kupnine in na plačilo odškodnine za kakršnokoli morebitno škodo. Kupec s sklenitvijo te pogodbe sam prevzema tveganje obstoja morebitnih stvarnih ali pravnih napak na solastniškem deležu nepremičnin, ki </w:t>
      </w:r>
      <w:r w:rsidR="00C830B1">
        <w:rPr>
          <w:rFonts w:ascii="Calibri" w:hAnsi="Calibri"/>
          <w:sz w:val="22"/>
          <w:szCs w:val="22"/>
        </w:rPr>
        <w:t>so predmet te pogodbe.</w:t>
      </w:r>
    </w:p>
    <w:p w:rsidR="00AB45C1" w:rsidRPr="000E5B4C" w:rsidRDefault="00AB45C1" w:rsidP="000E5B4C">
      <w:pPr>
        <w:jc w:val="both"/>
        <w:rPr>
          <w:rFonts w:ascii="Calibri" w:hAnsi="Calibri"/>
          <w:sz w:val="22"/>
          <w:szCs w:val="22"/>
        </w:rPr>
      </w:pPr>
      <w:r w:rsidRPr="00DA513C">
        <w:rPr>
          <w:rFonts w:ascii="Calibri" w:hAnsi="Calibri" w:cs="Calibri"/>
          <w:color w:val="000000"/>
          <w:sz w:val="22"/>
          <w:szCs w:val="22"/>
        </w:rPr>
        <w:t>Nepremičnin</w:t>
      </w:r>
      <w:r w:rsidR="00C830B1">
        <w:rPr>
          <w:rFonts w:ascii="Calibri" w:hAnsi="Calibri" w:cs="Calibri"/>
          <w:color w:val="000000"/>
          <w:sz w:val="22"/>
          <w:szCs w:val="22"/>
        </w:rPr>
        <w:t>e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30B1">
        <w:rPr>
          <w:rFonts w:ascii="Calibri" w:hAnsi="Calibri" w:cs="Calibri"/>
          <w:color w:val="000000"/>
          <w:sz w:val="22"/>
          <w:szCs w:val="22"/>
        </w:rPr>
        <w:t>so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vključen</w:t>
      </w:r>
      <w:r w:rsidR="00C830B1">
        <w:rPr>
          <w:rFonts w:ascii="Calibri" w:hAnsi="Calibri" w:cs="Calibri"/>
          <w:color w:val="000000"/>
          <w:sz w:val="22"/>
          <w:szCs w:val="22"/>
        </w:rPr>
        <w:t>e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v Načrt razpolaganja z nepremičnim premoženjem Mest</w:t>
      </w:r>
      <w:r>
        <w:rPr>
          <w:rFonts w:ascii="Calibri" w:hAnsi="Calibri" w:cs="Calibri"/>
          <w:color w:val="000000"/>
          <w:sz w:val="22"/>
          <w:szCs w:val="22"/>
        </w:rPr>
        <w:t>ne občine Ljubljana za leto 2021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0E5B4C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1.980</w:t>
      </w:r>
      <w:r w:rsidR="00F32C68">
        <w:rPr>
          <w:rFonts w:ascii="Calibri" w:hAnsi="Calibri" w:cs="Calibri"/>
          <w:b/>
          <w:color w:val="000000"/>
          <w:sz w:val="22"/>
          <w:szCs w:val="22"/>
        </w:rPr>
        <w:t>.0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00,00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>en milijon devetsto osemdeset</w:t>
      </w:r>
      <w:r w:rsidR="00F32C68">
        <w:rPr>
          <w:rFonts w:ascii="Calibri" w:hAnsi="Calibri" w:cs="Calibri"/>
          <w:color w:val="000000"/>
          <w:sz w:val="22"/>
          <w:szCs w:val="22"/>
        </w:rPr>
        <w:t xml:space="preserve"> tisoč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464667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198.0</w:t>
      </w:r>
      <w:r w:rsidR="00F32C68">
        <w:rPr>
          <w:rFonts w:ascii="Calibri" w:hAnsi="Calibri" w:cs="Calibri"/>
          <w:b/>
          <w:color w:val="000000"/>
          <w:sz w:val="22"/>
          <w:szCs w:val="22"/>
        </w:rPr>
        <w:t>00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>sto osemindevetdeset</w:t>
      </w:r>
      <w:r w:rsidR="00F32C68">
        <w:rPr>
          <w:rFonts w:ascii="Calibri" w:hAnsi="Calibri" w:cs="Calibri"/>
          <w:color w:val="000000"/>
          <w:sz w:val="22"/>
          <w:szCs w:val="22"/>
        </w:rPr>
        <w:t xml:space="preserve"> tisoč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 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kupnine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9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0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C830B1" w:rsidRDefault="00C830B1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C830B1" w:rsidRDefault="00C830B1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Javna dražba se bo vršila dne </w:t>
      </w:r>
      <w:r w:rsidR="008248F0">
        <w:rPr>
          <w:rFonts w:ascii="Calibri" w:hAnsi="Calibri"/>
          <w:b/>
          <w:sz w:val="22"/>
          <w:szCs w:val="22"/>
        </w:rPr>
        <w:t>19.08</w:t>
      </w:r>
      <w:r w:rsidR="002725E1">
        <w:rPr>
          <w:rFonts w:ascii="Calibri" w:hAnsi="Calibri"/>
          <w:b/>
          <w:sz w:val="22"/>
          <w:szCs w:val="22"/>
        </w:rPr>
        <w:t>.2021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15</w:t>
      </w:r>
      <w:r>
        <w:rPr>
          <w:rFonts w:ascii="Calibri" w:hAnsi="Calibri"/>
          <w:sz w:val="22"/>
          <w:szCs w:val="22"/>
        </w:rPr>
        <w:t>, in sicer:</w:t>
      </w:r>
    </w:p>
    <w:p w:rsidR="00A9403E" w:rsidRPr="000F240D" w:rsidRDefault="00A9403E" w:rsidP="000F240D">
      <w:pPr>
        <w:pStyle w:val="Odstavekseznam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F240D">
        <w:rPr>
          <w:rFonts w:ascii="Calibri" w:hAnsi="Calibri"/>
          <w:sz w:val="22"/>
          <w:szCs w:val="22"/>
        </w:rPr>
        <w:t xml:space="preserve">za </w:t>
      </w:r>
      <w:r w:rsidR="000F240D">
        <w:rPr>
          <w:rFonts w:ascii="Calibri" w:hAnsi="Calibri"/>
          <w:sz w:val="22"/>
          <w:szCs w:val="22"/>
        </w:rPr>
        <w:t xml:space="preserve">nepremičnine </w:t>
      </w:r>
      <w:r w:rsidRPr="000F240D">
        <w:rPr>
          <w:rFonts w:ascii="Calibri" w:hAnsi="Calibri"/>
          <w:sz w:val="22"/>
          <w:szCs w:val="22"/>
        </w:rPr>
        <w:t xml:space="preserve">na naslovu </w:t>
      </w:r>
      <w:r w:rsidR="000F240D" w:rsidRPr="000F240D">
        <w:rPr>
          <w:rFonts w:ascii="Calibri" w:hAnsi="Calibri"/>
          <w:b/>
          <w:sz w:val="22"/>
          <w:szCs w:val="22"/>
        </w:rPr>
        <w:t>Čopova ulica 7, 9, 9a in 9b v Ljubljani</w:t>
      </w:r>
      <w:r w:rsidR="000F240D">
        <w:rPr>
          <w:rFonts w:ascii="Calibri" w:hAnsi="Calibri"/>
          <w:b/>
          <w:sz w:val="22"/>
          <w:szCs w:val="22"/>
        </w:rPr>
        <w:t xml:space="preserve"> </w:t>
      </w:r>
      <w:r w:rsidR="008248F0" w:rsidRPr="000F240D">
        <w:rPr>
          <w:rFonts w:ascii="Calibri" w:hAnsi="Calibri"/>
          <w:b/>
          <w:sz w:val="22"/>
          <w:szCs w:val="22"/>
        </w:rPr>
        <w:t xml:space="preserve"> ob 13</w:t>
      </w:r>
      <w:r w:rsidR="003E241F">
        <w:rPr>
          <w:rFonts w:ascii="Calibri" w:hAnsi="Calibri"/>
          <w:b/>
          <w:sz w:val="22"/>
          <w:szCs w:val="22"/>
        </w:rPr>
        <w:t>:20</w:t>
      </w:r>
      <w:r w:rsidRPr="000F240D">
        <w:rPr>
          <w:rFonts w:ascii="Calibri" w:hAnsi="Calibri"/>
          <w:b/>
          <w:sz w:val="22"/>
          <w:szCs w:val="22"/>
        </w:rPr>
        <w:t xml:space="preserve"> 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E76B70" w:rsidRDefault="00E76B7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0F240D" w:rsidRDefault="000F240D" w:rsidP="00A9403E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F32C68">
        <w:rPr>
          <w:rFonts w:ascii="Calibri" w:hAnsi="Calibri"/>
          <w:b/>
          <w:sz w:val="22"/>
          <w:szCs w:val="22"/>
        </w:rPr>
        <w:t>najkasneje do 1</w:t>
      </w:r>
      <w:r w:rsidR="00FF5A3B">
        <w:rPr>
          <w:rFonts w:ascii="Calibri" w:hAnsi="Calibri"/>
          <w:b/>
          <w:sz w:val="22"/>
          <w:szCs w:val="22"/>
        </w:rPr>
        <w:t>3.08</w:t>
      </w:r>
      <w:r w:rsidR="002725E1">
        <w:rPr>
          <w:rFonts w:ascii="Calibri" w:hAnsi="Calibri"/>
          <w:b/>
          <w:sz w:val="22"/>
          <w:szCs w:val="22"/>
        </w:rPr>
        <w:t>.2021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tel.št. 01/306-11-37, elektronska pošta:  </w:t>
      </w:r>
      <w:hyperlink r:id="rId11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2725E1" w:rsidP="00A9403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D30D0C">
        <w:rPr>
          <w:rFonts w:ascii="Calibri" w:hAnsi="Calibri"/>
          <w:b/>
          <w:sz w:val="22"/>
          <w:szCs w:val="22"/>
        </w:rPr>
        <w:t>O</w:t>
      </w:r>
      <w:r w:rsidR="00A9403E" w:rsidRPr="00D30D0C">
        <w:rPr>
          <w:rFonts w:ascii="Calibri" w:hAnsi="Calibri"/>
          <w:b/>
          <w:sz w:val="22"/>
          <w:szCs w:val="22"/>
        </w:rPr>
        <w:t>gled nepremičnin</w:t>
      </w:r>
      <w:r w:rsidRPr="00D30D0C">
        <w:rPr>
          <w:rFonts w:ascii="Calibri" w:hAnsi="Calibri"/>
          <w:b/>
          <w:sz w:val="22"/>
          <w:szCs w:val="22"/>
        </w:rPr>
        <w:t>e</w:t>
      </w:r>
      <w:r w:rsidR="00D30D0C" w:rsidRPr="00D30D0C">
        <w:rPr>
          <w:rFonts w:ascii="Calibri" w:hAnsi="Calibri"/>
          <w:b/>
          <w:sz w:val="22"/>
          <w:szCs w:val="22"/>
        </w:rPr>
        <w:t xml:space="preserve"> je</w:t>
      </w:r>
      <w:r w:rsidR="00A9403E" w:rsidRPr="00D30D0C">
        <w:rPr>
          <w:rFonts w:ascii="Calibri" w:hAnsi="Calibri"/>
          <w:b/>
          <w:sz w:val="22"/>
          <w:szCs w:val="22"/>
        </w:rPr>
        <w:t xml:space="preserve"> možen </w:t>
      </w:r>
      <w:r w:rsidR="0073142E">
        <w:rPr>
          <w:rFonts w:ascii="Calibri" w:hAnsi="Calibri"/>
          <w:b/>
          <w:sz w:val="22"/>
          <w:szCs w:val="22"/>
        </w:rPr>
        <w:t>po predhodnem dogovoru.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Pr="00FF5A3B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Pr="00FF5A3B" w:rsidRDefault="0073142E" w:rsidP="00FF5A3B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97615B" w:rsidRPr="00FF5A3B" w:rsidRDefault="00FF5A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Št. objave p.p.: 3</w:t>
      </w:r>
      <w:r w:rsidR="00D30D0C">
        <w:rPr>
          <w:rFonts w:ascii="Calibri" w:hAnsi="Calibri"/>
          <w:sz w:val="22"/>
          <w:szCs w:val="22"/>
        </w:rPr>
        <w:t>/2021</w:t>
      </w:r>
    </w:p>
    <w:sectPr w:rsidR="0097615B" w:rsidRPr="00FF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CFD"/>
    <w:multiLevelType w:val="hybridMultilevel"/>
    <w:tmpl w:val="B372B652"/>
    <w:lvl w:ilvl="0" w:tplc="0EAE7868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726E98"/>
    <w:multiLevelType w:val="hybridMultilevel"/>
    <w:tmpl w:val="F9D4E644"/>
    <w:lvl w:ilvl="0" w:tplc="131A2D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65A9"/>
    <w:multiLevelType w:val="hybridMultilevel"/>
    <w:tmpl w:val="65AE467A"/>
    <w:lvl w:ilvl="0" w:tplc="0A0E3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3C9E"/>
    <w:multiLevelType w:val="hybridMultilevel"/>
    <w:tmpl w:val="4FD05182"/>
    <w:lvl w:ilvl="0" w:tplc="CE7C2518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E"/>
    <w:rsid w:val="000E5B4C"/>
    <w:rsid w:val="000F240D"/>
    <w:rsid w:val="0011599A"/>
    <w:rsid w:val="0013279F"/>
    <w:rsid w:val="00247FAB"/>
    <w:rsid w:val="002601F6"/>
    <w:rsid w:val="002725E1"/>
    <w:rsid w:val="002B635E"/>
    <w:rsid w:val="003B433F"/>
    <w:rsid w:val="003E241F"/>
    <w:rsid w:val="0043755B"/>
    <w:rsid w:val="0044789B"/>
    <w:rsid w:val="00464667"/>
    <w:rsid w:val="00465095"/>
    <w:rsid w:val="004912EB"/>
    <w:rsid w:val="004B03AC"/>
    <w:rsid w:val="00536A63"/>
    <w:rsid w:val="00614C3A"/>
    <w:rsid w:val="006E716A"/>
    <w:rsid w:val="0073142E"/>
    <w:rsid w:val="008248F0"/>
    <w:rsid w:val="00892F8E"/>
    <w:rsid w:val="00957ACF"/>
    <w:rsid w:val="0097615B"/>
    <w:rsid w:val="009F32AA"/>
    <w:rsid w:val="00A0012B"/>
    <w:rsid w:val="00A9403E"/>
    <w:rsid w:val="00AB45C1"/>
    <w:rsid w:val="00B61911"/>
    <w:rsid w:val="00C830B1"/>
    <w:rsid w:val="00D30D0C"/>
    <w:rsid w:val="00D51B5C"/>
    <w:rsid w:val="00D54329"/>
    <w:rsid w:val="00D803B9"/>
    <w:rsid w:val="00D96767"/>
    <w:rsid w:val="00E76B70"/>
    <w:rsid w:val="00EB26F0"/>
    <w:rsid w:val="00EB3D9A"/>
    <w:rsid w:val="00EF58D1"/>
    <w:rsid w:val="00F32C68"/>
    <w:rsid w:val="00FE471C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4C1682"/>
  <w15:docId w15:val="{327603B4-BB69-4848-9999-0C30691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4B03A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B03A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skupnostobcin.si/l/HTbf6vckCxx0h4763cDDiV2g/n4bJ5LADpN6rH6KbBQSiqQ/Z0UqPI763T1JlG31Virpdo1g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epremicnine@ljubljan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sta.skupnostobcin.si/l/HTbf6vckCxx0h4763cDDiV2g/n4bJ5LADpN6rH6KbBQSiqQ/Z0UqPI763T1JlG31Virpd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Anžur</dc:creator>
  <cp:lastModifiedBy>Marina Anžur</cp:lastModifiedBy>
  <cp:revision>6</cp:revision>
  <cp:lastPrinted>2020-11-02T12:17:00Z</cp:lastPrinted>
  <dcterms:created xsi:type="dcterms:W3CDTF">2021-07-21T10:08:00Z</dcterms:created>
  <dcterms:modified xsi:type="dcterms:W3CDTF">2021-07-23T07:40:00Z</dcterms:modified>
</cp:coreProperties>
</file>