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8B" w:rsidRPr="008E5049" w:rsidRDefault="00161D8B" w:rsidP="00161D8B">
      <w:pPr>
        <w:jc w:val="both"/>
        <w:rPr>
          <w:b/>
          <w:caps/>
          <w:sz w:val="24"/>
          <w:lang w:val="sl-SI"/>
        </w:rPr>
      </w:pPr>
      <w:r w:rsidRPr="008E5049">
        <w:rPr>
          <w:b/>
          <w:caps/>
          <w:sz w:val="24"/>
          <w:lang w:val="sl-SI"/>
        </w:rPr>
        <w:t xml:space="preserve">Realizacija proračuna MOL za področje predšolske vzgoje in izobraževanja </w:t>
      </w:r>
    </w:p>
    <w:p w:rsidR="00161D8B" w:rsidRPr="00312DDF" w:rsidRDefault="00161D8B" w:rsidP="00161D8B">
      <w:pPr>
        <w:rPr>
          <w:b/>
          <w:highlight w:val="yellow"/>
          <w:lang w:val="sl-SI"/>
        </w:rPr>
      </w:pPr>
    </w:p>
    <w:p w:rsidR="00161D8B" w:rsidRPr="008E5049" w:rsidRDefault="00161D8B" w:rsidP="00161D8B">
      <w:pPr>
        <w:pStyle w:val="Golobesedilo"/>
        <w:spacing w:line="276" w:lineRule="auto"/>
        <w:jc w:val="both"/>
        <w:rPr>
          <w:b/>
          <w:color w:val="000000"/>
        </w:rPr>
      </w:pPr>
      <w:r w:rsidRPr="00312DDF">
        <w:rPr>
          <w:color w:val="000000"/>
        </w:rPr>
        <w:t xml:space="preserve">Od leta 2007 je Mestna občina Ljubljana z adaptacijami, rekonstrukcijami, </w:t>
      </w:r>
      <w:proofErr w:type="spellStart"/>
      <w:r w:rsidRPr="00312DDF">
        <w:rPr>
          <w:color w:val="000000"/>
        </w:rPr>
        <w:t>prizidavami</w:t>
      </w:r>
      <w:proofErr w:type="spellEnd"/>
      <w:r w:rsidRPr="00312DDF">
        <w:rPr>
          <w:color w:val="000000"/>
        </w:rPr>
        <w:t xml:space="preserve"> in novogradnjami odprla 93 novih oddelkov v vrtcih. V začetku šolskega leta 2017/18 bomo odprli še 3 oddelke prvega starostnega obdobja v Vrtcu </w:t>
      </w:r>
      <w:proofErr w:type="spellStart"/>
      <w:r w:rsidRPr="00312DDF">
        <w:rPr>
          <w:color w:val="000000"/>
        </w:rPr>
        <w:t>Galjevica</w:t>
      </w:r>
      <w:proofErr w:type="spellEnd"/>
      <w:r w:rsidRPr="00312DDF">
        <w:rPr>
          <w:color w:val="000000"/>
        </w:rPr>
        <w:t xml:space="preserve">, enota Jurček, na lokaciji </w:t>
      </w:r>
      <w:proofErr w:type="spellStart"/>
      <w:r w:rsidRPr="00312DDF">
        <w:rPr>
          <w:color w:val="000000"/>
        </w:rPr>
        <w:t>Galjevica</w:t>
      </w:r>
      <w:proofErr w:type="spellEnd"/>
      <w:r w:rsidRPr="00312DDF">
        <w:rPr>
          <w:color w:val="000000"/>
        </w:rPr>
        <w:t xml:space="preserve"> 52, v letu 2018 pa 8 oddelkov v Vrtcu </w:t>
      </w:r>
      <w:proofErr w:type="spellStart"/>
      <w:r w:rsidRPr="00312DDF">
        <w:rPr>
          <w:color w:val="000000"/>
        </w:rPr>
        <w:t>Pedenjped</w:t>
      </w:r>
      <w:proofErr w:type="spellEnd"/>
      <w:r w:rsidRPr="00312DDF">
        <w:rPr>
          <w:color w:val="000000"/>
        </w:rPr>
        <w:t xml:space="preserve">, enota Kašelj. </w:t>
      </w:r>
      <w:r>
        <w:rPr>
          <w:color w:val="000000"/>
        </w:rPr>
        <w:t>Skupno bo v šolskem letu 2017/</w:t>
      </w:r>
      <w:r w:rsidRPr="00312DDF">
        <w:rPr>
          <w:color w:val="000000"/>
        </w:rPr>
        <w:t>18 v javnih vrtcih 779 oddelkov. Od leta 2008 naprej se je število oddelkov v osnovnih šolah povečalo za 104 oddelke in bo v šolskem letu 201</w:t>
      </w:r>
      <w:r>
        <w:rPr>
          <w:color w:val="000000"/>
        </w:rPr>
        <w:t>7/</w:t>
      </w:r>
      <w:r w:rsidRPr="00312DDF">
        <w:rPr>
          <w:color w:val="000000"/>
        </w:rPr>
        <w:t xml:space="preserve">18 štelo skupno 1.048 oddelkov. Od leta 2006 smo za področje predšolske vzgoje in izobraževanja namenili </w:t>
      </w:r>
      <w:r w:rsidRPr="008E5049">
        <w:rPr>
          <w:b/>
          <w:color w:val="000000"/>
        </w:rPr>
        <w:t>845.609.837 EUR</w:t>
      </w:r>
      <w:r w:rsidRPr="00312DDF">
        <w:rPr>
          <w:color w:val="000000"/>
        </w:rPr>
        <w:t xml:space="preserve">, od tega </w:t>
      </w:r>
      <w:r w:rsidRPr="008E5049">
        <w:rPr>
          <w:b/>
          <w:color w:val="000000"/>
        </w:rPr>
        <w:t>174.250.732 EUR za investicije in investicijsko vzdrževanje.</w:t>
      </w:r>
    </w:p>
    <w:p w:rsidR="00161D8B" w:rsidRPr="00312DDF" w:rsidRDefault="00161D8B" w:rsidP="00161D8B">
      <w:pPr>
        <w:rPr>
          <w:color w:val="333333"/>
          <w:lang w:val="sl-SI"/>
        </w:rPr>
      </w:pPr>
    </w:p>
    <w:tbl>
      <w:tblPr>
        <w:tblW w:w="6915" w:type="dxa"/>
        <w:jc w:val="center"/>
        <w:tblInd w:w="-176" w:type="dxa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1560"/>
        <w:gridCol w:w="1418"/>
        <w:gridCol w:w="1519"/>
        <w:gridCol w:w="717"/>
        <w:gridCol w:w="1701"/>
      </w:tblGrid>
      <w:tr w:rsidR="00161D8B" w:rsidRPr="00124279" w:rsidTr="00934460">
        <w:trPr>
          <w:trHeight w:val="284"/>
          <w:jc w:val="center"/>
        </w:trPr>
        <w:tc>
          <w:tcPr>
            <w:tcW w:w="1560" w:type="dxa"/>
            <w:tcBorders>
              <w:top w:val="single" w:sz="12" w:space="0" w:color="548DD4"/>
              <w:left w:val="single" w:sz="12" w:space="0" w:color="548DD4"/>
              <w:bottom w:val="single" w:sz="12" w:space="0" w:color="8DB3E2"/>
              <w:right w:val="single" w:sz="8" w:space="0" w:color="548DD4"/>
            </w:tcBorders>
            <w:shd w:val="clear" w:color="auto" w:fill="auto"/>
            <w:noWrap/>
            <w:hideMark/>
          </w:tcPr>
          <w:p w:rsidR="00161D8B" w:rsidRPr="00124279" w:rsidRDefault="00161D8B" w:rsidP="00934460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12427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l-SI"/>
              </w:rPr>
              <w:t>LETO</w:t>
            </w:r>
          </w:p>
        </w:tc>
        <w:tc>
          <w:tcPr>
            <w:tcW w:w="1418" w:type="dxa"/>
            <w:tcBorders>
              <w:top w:val="single" w:sz="12" w:space="0" w:color="548DD4"/>
              <w:left w:val="single" w:sz="8" w:space="0" w:color="548DD4"/>
              <w:bottom w:val="single" w:sz="12" w:space="0" w:color="8DB3E2"/>
              <w:right w:val="single" w:sz="8" w:space="0" w:color="548DD4"/>
            </w:tcBorders>
            <w:shd w:val="clear" w:color="auto" w:fill="auto"/>
            <w:noWrap/>
            <w:hideMark/>
          </w:tcPr>
          <w:p w:rsidR="00161D8B" w:rsidRPr="00124279" w:rsidRDefault="00161D8B" w:rsidP="0093446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12427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l-SI"/>
              </w:rPr>
              <w:t>REALIZACIJA (PROGRAM IN INVESTICIJE)</w:t>
            </w:r>
          </w:p>
        </w:tc>
        <w:tc>
          <w:tcPr>
            <w:tcW w:w="1519" w:type="dxa"/>
            <w:tcBorders>
              <w:top w:val="single" w:sz="12" w:space="0" w:color="548DD4"/>
              <w:left w:val="single" w:sz="8" w:space="0" w:color="548DD4"/>
              <w:bottom w:val="single" w:sz="12" w:space="0" w:color="8DB3E2"/>
              <w:right w:val="single" w:sz="8" w:space="0" w:color="548DD4"/>
            </w:tcBorders>
            <w:shd w:val="clear" w:color="auto" w:fill="auto"/>
            <w:hideMark/>
          </w:tcPr>
          <w:p w:rsidR="00161D8B" w:rsidRPr="00124279" w:rsidRDefault="00161D8B" w:rsidP="0093446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12427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l-SI"/>
              </w:rPr>
              <w:t>SREDSTVA ZA INVESTICIJE</w:t>
            </w:r>
          </w:p>
        </w:tc>
        <w:tc>
          <w:tcPr>
            <w:tcW w:w="717" w:type="dxa"/>
            <w:tcBorders>
              <w:top w:val="single" w:sz="12" w:space="0" w:color="548DD4"/>
              <w:left w:val="single" w:sz="8" w:space="0" w:color="548DD4"/>
              <w:bottom w:val="single" w:sz="12" w:space="0" w:color="8DB3E2"/>
              <w:right w:val="single" w:sz="4" w:space="0" w:color="548DD4"/>
            </w:tcBorders>
            <w:shd w:val="clear" w:color="auto" w:fill="auto"/>
          </w:tcPr>
          <w:p w:rsidR="00161D8B" w:rsidRPr="00124279" w:rsidRDefault="00161D8B" w:rsidP="0093446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12427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l-SI"/>
              </w:rPr>
              <w:t>%</w:t>
            </w:r>
          </w:p>
        </w:tc>
        <w:tc>
          <w:tcPr>
            <w:tcW w:w="1701" w:type="dxa"/>
            <w:tcBorders>
              <w:top w:val="single" w:sz="12" w:space="0" w:color="548DD4"/>
              <w:left w:val="single" w:sz="4" w:space="0" w:color="548DD4"/>
              <w:bottom w:val="single" w:sz="12" w:space="0" w:color="8DB3E2"/>
              <w:right w:val="single" w:sz="12" w:space="0" w:color="8DB3E2"/>
            </w:tcBorders>
            <w:shd w:val="clear" w:color="auto" w:fill="auto"/>
          </w:tcPr>
          <w:p w:rsidR="00161D8B" w:rsidRPr="00124279" w:rsidRDefault="00161D8B" w:rsidP="00934460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sl-SI"/>
              </w:rPr>
            </w:pPr>
            <w:r w:rsidRPr="0012427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l-SI"/>
              </w:rPr>
              <w:t>SOFINANCIRANJE</w:t>
            </w:r>
            <w:r w:rsidRPr="0012427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l-SI"/>
              </w:rPr>
              <w:br/>
              <w:t>EU in RS</w:t>
            </w:r>
          </w:p>
        </w:tc>
      </w:tr>
      <w:tr w:rsidR="00161D8B" w:rsidRPr="00124279" w:rsidTr="00934460">
        <w:trPr>
          <w:trHeight w:val="126"/>
          <w:jc w:val="center"/>
        </w:trPr>
        <w:tc>
          <w:tcPr>
            <w:tcW w:w="1560" w:type="dxa"/>
            <w:tcBorders>
              <w:top w:val="single" w:sz="12" w:space="0" w:color="548DD4"/>
              <w:left w:val="single" w:sz="12" w:space="0" w:color="548DD4"/>
              <w:right w:val="single" w:sz="8" w:space="0" w:color="548DD4"/>
            </w:tcBorders>
            <w:shd w:val="clear" w:color="auto" w:fill="CCECFF"/>
            <w:noWrap/>
            <w:vAlign w:val="center"/>
            <w:hideMark/>
          </w:tcPr>
          <w:p w:rsidR="00161D8B" w:rsidRPr="00124279" w:rsidRDefault="00161D8B" w:rsidP="00934460">
            <w:pPr>
              <w:jc w:val="center"/>
              <w:rPr>
                <w:rFonts w:ascii="Calibri" w:hAnsi="Calibri" w:cs="Arial"/>
                <w:b/>
                <w:bCs/>
                <w:color w:val="000000"/>
                <w:szCs w:val="22"/>
                <w:lang w:val="sl-SI"/>
              </w:rPr>
            </w:pPr>
            <w:r w:rsidRPr="00124279">
              <w:rPr>
                <w:rFonts w:ascii="Calibri" w:hAnsi="Calibri" w:cs="Arial"/>
                <w:b/>
                <w:bCs/>
                <w:color w:val="000000"/>
                <w:szCs w:val="22"/>
                <w:lang w:val="sl-SI"/>
              </w:rPr>
              <w:t>2006</w:t>
            </w:r>
          </w:p>
        </w:tc>
        <w:tc>
          <w:tcPr>
            <w:tcW w:w="1418" w:type="dxa"/>
            <w:tcBorders>
              <w:top w:val="single" w:sz="12" w:space="0" w:color="548DD4"/>
              <w:left w:val="single" w:sz="8" w:space="0" w:color="548DD4"/>
              <w:right w:val="single" w:sz="8" w:space="0" w:color="548DD4"/>
            </w:tcBorders>
            <w:shd w:val="clear" w:color="auto" w:fill="CCECFF"/>
            <w:noWrap/>
            <w:vAlign w:val="center"/>
            <w:hideMark/>
          </w:tcPr>
          <w:p w:rsidR="00161D8B" w:rsidRPr="00124279" w:rsidRDefault="00161D8B" w:rsidP="00934460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sl-SI"/>
              </w:rPr>
            </w:pPr>
            <w:r w:rsidRPr="00124279">
              <w:rPr>
                <w:rFonts w:ascii="Calibri" w:hAnsi="Calibri" w:cs="Arial"/>
                <w:color w:val="000000"/>
                <w:sz w:val="20"/>
                <w:szCs w:val="20"/>
                <w:lang w:val="sl-SI"/>
              </w:rPr>
              <w:t xml:space="preserve">68.552.946 € </w:t>
            </w:r>
          </w:p>
        </w:tc>
        <w:tc>
          <w:tcPr>
            <w:tcW w:w="1519" w:type="dxa"/>
            <w:tcBorders>
              <w:top w:val="single" w:sz="12" w:space="0" w:color="548DD4"/>
              <w:left w:val="single" w:sz="8" w:space="0" w:color="548DD4"/>
              <w:right w:val="single" w:sz="8" w:space="0" w:color="548DD4"/>
            </w:tcBorders>
            <w:shd w:val="clear" w:color="auto" w:fill="CCECFF"/>
            <w:noWrap/>
            <w:vAlign w:val="center"/>
            <w:hideMark/>
          </w:tcPr>
          <w:p w:rsidR="00161D8B" w:rsidRPr="00124279" w:rsidRDefault="00161D8B" w:rsidP="00934460">
            <w:pPr>
              <w:ind w:left="-210"/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sl-SI"/>
              </w:rPr>
            </w:pPr>
            <w:r w:rsidRPr="00124279">
              <w:rPr>
                <w:rFonts w:ascii="Calibri" w:hAnsi="Calibri" w:cs="Arial"/>
                <w:color w:val="000000"/>
                <w:sz w:val="20"/>
                <w:szCs w:val="20"/>
                <w:lang w:val="sl-SI"/>
              </w:rPr>
              <w:t xml:space="preserve">18.314.213 € </w:t>
            </w:r>
          </w:p>
        </w:tc>
        <w:tc>
          <w:tcPr>
            <w:tcW w:w="717" w:type="dxa"/>
            <w:tcBorders>
              <w:top w:val="single" w:sz="12" w:space="0" w:color="548DD4"/>
              <w:left w:val="single" w:sz="8" w:space="0" w:color="548DD4"/>
              <w:right w:val="single" w:sz="4" w:space="0" w:color="548DD4"/>
            </w:tcBorders>
            <w:shd w:val="clear" w:color="auto" w:fill="CCECFF"/>
            <w:vAlign w:val="center"/>
          </w:tcPr>
          <w:p w:rsidR="00161D8B" w:rsidRPr="00124279" w:rsidRDefault="00161D8B" w:rsidP="00934460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val="sl-SI" w:eastAsia="sl-SI"/>
              </w:rPr>
            </w:pPr>
            <w:r w:rsidRPr="00124279">
              <w:rPr>
                <w:rFonts w:ascii="Calibri" w:eastAsia="Calibri" w:hAnsi="Calibri"/>
                <w:color w:val="000000"/>
                <w:sz w:val="20"/>
                <w:szCs w:val="20"/>
                <w:lang w:val="sl-SI" w:eastAsia="sl-SI"/>
              </w:rPr>
              <w:t>26,7</w:t>
            </w:r>
          </w:p>
        </w:tc>
        <w:tc>
          <w:tcPr>
            <w:tcW w:w="1701" w:type="dxa"/>
            <w:tcBorders>
              <w:top w:val="single" w:sz="12" w:space="0" w:color="548DD4"/>
              <w:left w:val="single" w:sz="4" w:space="0" w:color="548DD4"/>
              <w:right w:val="single" w:sz="12" w:space="0" w:color="8DB3E2"/>
            </w:tcBorders>
            <w:shd w:val="clear" w:color="auto" w:fill="CCECFF"/>
            <w:vAlign w:val="center"/>
          </w:tcPr>
          <w:p w:rsidR="00161D8B" w:rsidRPr="00124279" w:rsidRDefault="00161D8B" w:rsidP="00934460">
            <w:pPr>
              <w:jc w:val="right"/>
              <w:rPr>
                <w:rFonts w:ascii="Calibri" w:hAnsi="Calibri" w:cs="Arial"/>
                <w:i/>
                <w:iCs/>
                <w:color w:val="000000"/>
                <w:sz w:val="20"/>
                <w:szCs w:val="20"/>
                <w:lang w:val="sl-SI"/>
              </w:rPr>
            </w:pPr>
          </w:p>
        </w:tc>
      </w:tr>
      <w:tr w:rsidR="00161D8B" w:rsidRPr="00124279" w:rsidTr="00934460">
        <w:trPr>
          <w:trHeight w:val="284"/>
          <w:jc w:val="center"/>
        </w:trPr>
        <w:tc>
          <w:tcPr>
            <w:tcW w:w="1560" w:type="dxa"/>
            <w:tcBorders>
              <w:left w:val="single" w:sz="12" w:space="0" w:color="548DD4"/>
              <w:right w:val="single" w:sz="8" w:space="0" w:color="548DD4"/>
            </w:tcBorders>
            <w:shd w:val="clear" w:color="auto" w:fill="auto"/>
            <w:noWrap/>
            <w:vAlign w:val="center"/>
            <w:hideMark/>
          </w:tcPr>
          <w:p w:rsidR="00161D8B" w:rsidRPr="00124279" w:rsidRDefault="00161D8B" w:rsidP="00934460">
            <w:pPr>
              <w:jc w:val="center"/>
              <w:rPr>
                <w:rFonts w:ascii="Calibri" w:hAnsi="Calibri" w:cs="Arial"/>
                <w:b/>
                <w:bCs/>
                <w:color w:val="000000"/>
                <w:szCs w:val="22"/>
                <w:lang w:val="sl-SI"/>
              </w:rPr>
            </w:pPr>
            <w:r w:rsidRPr="00124279">
              <w:rPr>
                <w:rFonts w:ascii="Calibri" w:hAnsi="Calibri" w:cs="Arial"/>
                <w:b/>
                <w:bCs/>
                <w:color w:val="000000"/>
                <w:szCs w:val="22"/>
                <w:lang w:val="sl-SI"/>
              </w:rPr>
              <w:t>2007</w:t>
            </w:r>
          </w:p>
        </w:tc>
        <w:tc>
          <w:tcPr>
            <w:tcW w:w="1418" w:type="dxa"/>
            <w:tcBorders>
              <w:left w:val="single" w:sz="8" w:space="0" w:color="548DD4"/>
              <w:right w:val="single" w:sz="8" w:space="0" w:color="548DD4"/>
            </w:tcBorders>
            <w:shd w:val="clear" w:color="auto" w:fill="auto"/>
            <w:noWrap/>
            <w:vAlign w:val="center"/>
            <w:hideMark/>
          </w:tcPr>
          <w:p w:rsidR="00161D8B" w:rsidRPr="00124279" w:rsidRDefault="00161D8B" w:rsidP="00934460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sl-SI"/>
              </w:rPr>
            </w:pPr>
            <w:r w:rsidRPr="00124279">
              <w:rPr>
                <w:rFonts w:ascii="Calibri" w:hAnsi="Calibri" w:cs="Arial"/>
                <w:color w:val="000000"/>
                <w:sz w:val="20"/>
                <w:szCs w:val="20"/>
                <w:lang w:val="sl-SI"/>
              </w:rPr>
              <w:t>55.352.913 €</w:t>
            </w:r>
          </w:p>
        </w:tc>
        <w:tc>
          <w:tcPr>
            <w:tcW w:w="1519" w:type="dxa"/>
            <w:tcBorders>
              <w:left w:val="single" w:sz="8" w:space="0" w:color="548DD4"/>
              <w:right w:val="single" w:sz="8" w:space="0" w:color="548DD4"/>
            </w:tcBorders>
            <w:shd w:val="clear" w:color="auto" w:fill="auto"/>
            <w:noWrap/>
            <w:vAlign w:val="center"/>
            <w:hideMark/>
          </w:tcPr>
          <w:p w:rsidR="00161D8B" w:rsidRPr="00124279" w:rsidRDefault="00161D8B" w:rsidP="00934460">
            <w:pPr>
              <w:ind w:left="-210"/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sl-SI"/>
              </w:rPr>
            </w:pPr>
            <w:r w:rsidRPr="00124279">
              <w:rPr>
                <w:rFonts w:ascii="Calibri" w:hAnsi="Calibri" w:cs="Arial"/>
                <w:color w:val="000000"/>
                <w:sz w:val="20"/>
                <w:szCs w:val="20"/>
                <w:lang w:val="sl-SI"/>
              </w:rPr>
              <w:t xml:space="preserve">7.217.917 € </w:t>
            </w:r>
          </w:p>
        </w:tc>
        <w:tc>
          <w:tcPr>
            <w:tcW w:w="717" w:type="dxa"/>
            <w:tcBorders>
              <w:left w:val="single" w:sz="8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161D8B" w:rsidRPr="00124279" w:rsidRDefault="00161D8B" w:rsidP="00934460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val="sl-SI" w:eastAsia="sl-SI"/>
              </w:rPr>
            </w:pPr>
            <w:r w:rsidRPr="00124279">
              <w:rPr>
                <w:rFonts w:ascii="Calibri" w:eastAsia="Calibri" w:hAnsi="Calibri"/>
                <w:color w:val="000000"/>
                <w:sz w:val="20"/>
                <w:szCs w:val="20"/>
                <w:lang w:val="sl-SI" w:eastAsia="sl-SI"/>
              </w:rPr>
              <w:t>13,0</w:t>
            </w:r>
          </w:p>
        </w:tc>
        <w:tc>
          <w:tcPr>
            <w:tcW w:w="1701" w:type="dxa"/>
            <w:tcBorders>
              <w:left w:val="single" w:sz="4" w:space="0" w:color="548DD4"/>
              <w:right w:val="single" w:sz="12" w:space="0" w:color="8DB3E2"/>
            </w:tcBorders>
            <w:shd w:val="clear" w:color="auto" w:fill="auto"/>
            <w:vAlign w:val="center"/>
          </w:tcPr>
          <w:p w:rsidR="00161D8B" w:rsidRPr="00124279" w:rsidRDefault="00161D8B" w:rsidP="00934460">
            <w:pPr>
              <w:jc w:val="right"/>
              <w:rPr>
                <w:rFonts w:ascii="Calibri" w:hAnsi="Calibri" w:cs="Arial"/>
                <w:i/>
                <w:iCs/>
                <w:color w:val="000000"/>
                <w:sz w:val="20"/>
                <w:szCs w:val="20"/>
                <w:lang w:val="sl-SI"/>
              </w:rPr>
            </w:pPr>
          </w:p>
        </w:tc>
      </w:tr>
      <w:tr w:rsidR="00161D8B" w:rsidRPr="00124279" w:rsidTr="00934460">
        <w:trPr>
          <w:trHeight w:val="284"/>
          <w:jc w:val="center"/>
        </w:trPr>
        <w:tc>
          <w:tcPr>
            <w:tcW w:w="1560" w:type="dxa"/>
            <w:tcBorders>
              <w:left w:val="single" w:sz="12" w:space="0" w:color="548DD4"/>
              <w:right w:val="single" w:sz="8" w:space="0" w:color="548DD4"/>
            </w:tcBorders>
            <w:shd w:val="clear" w:color="auto" w:fill="CCECFF"/>
            <w:noWrap/>
            <w:vAlign w:val="center"/>
            <w:hideMark/>
          </w:tcPr>
          <w:p w:rsidR="00161D8B" w:rsidRPr="00124279" w:rsidRDefault="00161D8B" w:rsidP="00934460">
            <w:pPr>
              <w:jc w:val="center"/>
              <w:rPr>
                <w:rFonts w:ascii="Calibri" w:hAnsi="Calibri" w:cs="Arial"/>
                <w:b/>
                <w:bCs/>
                <w:color w:val="000000"/>
                <w:szCs w:val="22"/>
                <w:lang w:val="sl-SI"/>
              </w:rPr>
            </w:pPr>
            <w:r w:rsidRPr="00124279">
              <w:rPr>
                <w:rFonts w:ascii="Calibri" w:hAnsi="Calibri" w:cs="Arial"/>
                <w:b/>
                <w:bCs/>
                <w:color w:val="000000"/>
                <w:szCs w:val="22"/>
                <w:lang w:val="sl-SI"/>
              </w:rPr>
              <w:t>2008</w:t>
            </w:r>
          </w:p>
        </w:tc>
        <w:tc>
          <w:tcPr>
            <w:tcW w:w="1418" w:type="dxa"/>
            <w:tcBorders>
              <w:left w:val="single" w:sz="8" w:space="0" w:color="548DD4"/>
              <w:right w:val="single" w:sz="8" w:space="0" w:color="548DD4"/>
            </w:tcBorders>
            <w:shd w:val="clear" w:color="auto" w:fill="CCECFF"/>
            <w:noWrap/>
            <w:vAlign w:val="center"/>
            <w:hideMark/>
          </w:tcPr>
          <w:p w:rsidR="00161D8B" w:rsidRPr="00124279" w:rsidRDefault="00161D8B" w:rsidP="00934460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sl-SI"/>
              </w:rPr>
            </w:pPr>
            <w:r w:rsidRPr="00124279">
              <w:rPr>
                <w:rFonts w:ascii="Calibri" w:hAnsi="Calibri" w:cs="Arial"/>
                <w:color w:val="000000"/>
                <w:sz w:val="20"/>
                <w:szCs w:val="20"/>
                <w:lang w:val="sl-SI"/>
              </w:rPr>
              <w:t xml:space="preserve">74.257.062 € </w:t>
            </w:r>
          </w:p>
        </w:tc>
        <w:tc>
          <w:tcPr>
            <w:tcW w:w="1519" w:type="dxa"/>
            <w:tcBorders>
              <w:left w:val="single" w:sz="8" w:space="0" w:color="548DD4"/>
              <w:right w:val="single" w:sz="8" w:space="0" w:color="548DD4"/>
            </w:tcBorders>
            <w:shd w:val="clear" w:color="auto" w:fill="CCECFF"/>
            <w:noWrap/>
            <w:vAlign w:val="center"/>
            <w:hideMark/>
          </w:tcPr>
          <w:p w:rsidR="00161D8B" w:rsidRPr="00124279" w:rsidRDefault="00161D8B" w:rsidP="00934460">
            <w:pPr>
              <w:ind w:left="-210"/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sl-SI"/>
              </w:rPr>
            </w:pPr>
            <w:r w:rsidRPr="00124279">
              <w:rPr>
                <w:rFonts w:ascii="Calibri" w:hAnsi="Calibri" w:cs="Arial"/>
                <w:color w:val="000000"/>
                <w:sz w:val="20"/>
                <w:szCs w:val="20"/>
                <w:lang w:val="sl-SI"/>
              </w:rPr>
              <w:t xml:space="preserve">19.289.588 € </w:t>
            </w:r>
          </w:p>
        </w:tc>
        <w:tc>
          <w:tcPr>
            <w:tcW w:w="717" w:type="dxa"/>
            <w:tcBorders>
              <w:left w:val="single" w:sz="8" w:space="0" w:color="548DD4"/>
              <w:right w:val="single" w:sz="4" w:space="0" w:color="548DD4"/>
            </w:tcBorders>
            <w:shd w:val="clear" w:color="auto" w:fill="CCECFF"/>
            <w:vAlign w:val="center"/>
          </w:tcPr>
          <w:p w:rsidR="00161D8B" w:rsidRPr="00124279" w:rsidRDefault="00161D8B" w:rsidP="00934460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val="sl-SI" w:eastAsia="sl-SI"/>
              </w:rPr>
            </w:pPr>
            <w:r w:rsidRPr="00124279">
              <w:rPr>
                <w:rFonts w:ascii="Calibri" w:eastAsia="Calibri" w:hAnsi="Calibri"/>
                <w:color w:val="000000"/>
                <w:sz w:val="20"/>
                <w:szCs w:val="20"/>
                <w:lang w:val="sl-SI" w:eastAsia="sl-SI"/>
              </w:rPr>
              <w:t>26,0</w:t>
            </w:r>
          </w:p>
        </w:tc>
        <w:tc>
          <w:tcPr>
            <w:tcW w:w="1701" w:type="dxa"/>
            <w:tcBorders>
              <w:left w:val="single" w:sz="4" w:space="0" w:color="548DD4"/>
              <w:right w:val="single" w:sz="12" w:space="0" w:color="8DB3E2"/>
            </w:tcBorders>
            <w:shd w:val="clear" w:color="auto" w:fill="CCECFF"/>
            <w:vAlign w:val="center"/>
          </w:tcPr>
          <w:p w:rsidR="00161D8B" w:rsidRPr="00124279" w:rsidRDefault="00161D8B" w:rsidP="00934460">
            <w:pPr>
              <w:jc w:val="right"/>
              <w:rPr>
                <w:rFonts w:ascii="Calibri" w:hAnsi="Calibri" w:cs="Arial"/>
                <w:i/>
                <w:iCs/>
                <w:color w:val="000000"/>
                <w:sz w:val="20"/>
                <w:szCs w:val="20"/>
                <w:lang w:val="sl-SI"/>
              </w:rPr>
            </w:pPr>
          </w:p>
        </w:tc>
      </w:tr>
      <w:tr w:rsidR="00161D8B" w:rsidRPr="00124279" w:rsidTr="00934460">
        <w:trPr>
          <w:trHeight w:val="284"/>
          <w:jc w:val="center"/>
        </w:trPr>
        <w:tc>
          <w:tcPr>
            <w:tcW w:w="1560" w:type="dxa"/>
            <w:tcBorders>
              <w:left w:val="single" w:sz="12" w:space="0" w:color="548DD4"/>
              <w:right w:val="single" w:sz="8" w:space="0" w:color="548DD4"/>
            </w:tcBorders>
            <w:shd w:val="clear" w:color="auto" w:fill="auto"/>
            <w:noWrap/>
            <w:vAlign w:val="center"/>
            <w:hideMark/>
          </w:tcPr>
          <w:p w:rsidR="00161D8B" w:rsidRPr="00124279" w:rsidRDefault="00161D8B" w:rsidP="00934460">
            <w:pPr>
              <w:jc w:val="center"/>
              <w:rPr>
                <w:rFonts w:ascii="Calibri" w:hAnsi="Calibri" w:cs="Arial"/>
                <w:b/>
                <w:bCs/>
                <w:color w:val="000000"/>
                <w:szCs w:val="22"/>
                <w:lang w:val="sl-SI"/>
              </w:rPr>
            </w:pPr>
            <w:r w:rsidRPr="00124279">
              <w:rPr>
                <w:rFonts w:ascii="Calibri" w:hAnsi="Calibri" w:cs="Arial"/>
                <w:b/>
                <w:bCs/>
                <w:color w:val="000000"/>
                <w:szCs w:val="22"/>
                <w:lang w:val="sl-SI"/>
              </w:rPr>
              <w:t>2009</w:t>
            </w:r>
          </w:p>
        </w:tc>
        <w:tc>
          <w:tcPr>
            <w:tcW w:w="1418" w:type="dxa"/>
            <w:tcBorders>
              <w:left w:val="single" w:sz="8" w:space="0" w:color="548DD4"/>
              <w:right w:val="single" w:sz="8" w:space="0" w:color="548DD4"/>
            </w:tcBorders>
            <w:shd w:val="clear" w:color="auto" w:fill="auto"/>
            <w:noWrap/>
            <w:vAlign w:val="center"/>
            <w:hideMark/>
          </w:tcPr>
          <w:p w:rsidR="00161D8B" w:rsidRPr="00124279" w:rsidRDefault="00161D8B" w:rsidP="00934460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sl-SI"/>
              </w:rPr>
            </w:pPr>
            <w:r w:rsidRPr="00124279">
              <w:rPr>
                <w:rFonts w:ascii="Calibri" w:hAnsi="Calibri" w:cs="Arial"/>
                <w:color w:val="000000"/>
                <w:sz w:val="20"/>
                <w:szCs w:val="20"/>
                <w:lang w:val="sl-SI"/>
              </w:rPr>
              <w:t xml:space="preserve">72.758.908 € </w:t>
            </w:r>
          </w:p>
        </w:tc>
        <w:tc>
          <w:tcPr>
            <w:tcW w:w="1519" w:type="dxa"/>
            <w:tcBorders>
              <w:left w:val="single" w:sz="8" w:space="0" w:color="548DD4"/>
              <w:right w:val="single" w:sz="8" w:space="0" w:color="548DD4"/>
            </w:tcBorders>
            <w:shd w:val="clear" w:color="auto" w:fill="auto"/>
            <w:noWrap/>
            <w:vAlign w:val="center"/>
            <w:hideMark/>
          </w:tcPr>
          <w:p w:rsidR="00161D8B" w:rsidRPr="00124279" w:rsidRDefault="00161D8B" w:rsidP="00934460">
            <w:pPr>
              <w:ind w:left="-210"/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sl-SI"/>
              </w:rPr>
            </w:pPr>
            <w:r w:rsidRPr="00124279">
              <w:rPr>
                <w:rFonts w:ascii="Calibri" w:hAnsi="Calibri" w:cs="Arial"/>
                <w:color w:val="000000"/>
                <w:sz w:val="20"/>
                <w:szCs w:val="20"/>
                <w:lang w:val="sl-SI"/>
              </w:rPr>
              <w:t xml:space="preserve">19.168.214 € </w:t>
            </w:r>
          </w:p>
        </w:tc>
        <w:tc>
          <w:tcPr>
            <w:tcW w:w="717" w:type="dxa"/>
            <w:tcBorders>
              <w:left w:val="single" w:sz="8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161D8B" w:rsidRPr="00124279" w:rsidRDefault="00161D8B" w:rsidP="00934460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val="sl-SI" w:eastAsia="sl-SI"/>
              </w:rPr>
            </w:pPr>
            <w:r w:rsidRPr="00124279">
              <w:rPr>
                <w:rFonts w:ascii="Calibri" w:eastAsia="Calibri" w:hAnsi="Calibri"/>
                <w:color w:val="000000"/>
                <w:sz w:val="20"/>
                <w:szCs w:val="20"/>
                <w:lang w:val="sl-SI" w:eastAsia="sl-SI"/>
              </w:rPr>
              <w:t>26,3</w:t>
            </w:r>
          </w:p>
        </w:tc>
        <w:tc>
          <w:tcPr>
            <w:tcW w:w="1701" w:type="dxa"/>
            <w:tcBorders>
              <w:left w:val="single" w:sz="4" w:space="0" w:color="548DD4"/>
              <w:right w:val="single" w:sz="12" w:space="0" w:color="8DB3E2"/>
            </w:tcBorders>
            <w:shd w:val="clear" w:color="auto" w:fill="auto"/>
            <w:vAlign w:val="center"/>
          </w:tcPr>
          <w:p w:rsidR="00161D8B" w:rsidRPr="00124279" w:rsidRDefault="00161D8B" w:rsidP="00934460">
            <w:pPr>
              <w:jc w:val="right"/>
              <w:rPr>
                <w:rFonts w:ascii="Calibri" w:hAnsi="Calibri" w:cs="Arial"/>
                <w:i/>
                <w:iCs/>
                <w:color w:val="000000"/>
                <w:sz w:val="20"/>
                <w:szCs w:val="20"/>
                <w:lang w:val="sl-SI"/>
              </w:rPr>
            </w:pPr>
          </w:p>
        </w:tc>
      </w:tr>
      <w:tr w:rsidR="00161D8B" w:rsidRPr="00124279" w:rsidTr="00934460">
        <w:trPr>
          <w:trHeight w:val="284"/>
          <w:jc w:val="center"/>
        </w:trPr>
        <w:tc>
          <w:tcPr>
            <w:tcW w:w="1560" w:type="dxa"/>
            <w:tcBorders>
              <w:left w:val="single" w:sz="12" w:space="0" w:color="548DD4"/>
              <w:right w:val="single" w:sz="8" w:space="0" w:color="548DD4"/>
            </w:tcBorders>
            <w:shd w:val="clear" w:color="auto" w:fill="CCECFF"/>
            <w:noWrap/>
            <w:vAlign w:val="center"/>
            <w:hideMark/>
          </w:tcPr>
          <w:p w:rsidR="00161D8B" w:rsidRPr="00124279" w:rsidRDefault="00161D8B" w:rsidP="00934460">
            <w:pPr>
              <w:jc w:val="center"/>
              <w:rPr>
                <w:rFonts w:ascii="Calibri" w:hAnsi="Calibri" w:cs="Arial"/>
                <w:b/>
                <w:bCs/>
                <w:color w:val="000000"/>
                <w:szCs w:val="22"/>
                <w:lang w:val="sl-SI"/>
              </w:rPr>
            </w:pPr>
            <w:r w:rsidRPr="00124279">
              <w:rPr>
                <w:rFonts w:ascii="Calibri" w:hAnsi="Calibri" w:cs="Arial"/>
                <w:b/>
                <w:bCs/>
                <w:color w:val="000000"/>
                <w:szCs w:val="22"/>
                <w:lang w:val="sl-SI"/>
              </w:rPr>
              <w:t>2010</w:t>
            </w:r>
          </w:p>
        </w:tc>
        <w:tc>
          <w:tcPr>
            <w:tcW w:w="1418" w:type="dxa"/>
            <w:tcBorders>
              <w:left w:val="single" w:sz="8" w:space="0" w:color="548DD4"/>
              <w:right w:val="single" w:sz="8" w:space="0" w:color="548DD4"/>
            </w:tcBorders>
            <w:shd w:val="clear" w:color="auto" w:fill="CCECFF"/>
            <w:noWrap/>
            <w:vAlign w:val="center"/>
            <w:hideMark/>
          </w:tcPr>
          <w:p w:rsidR="00161D8B" w:rsidRPr="00124279" w:rsidRDefault="00161D8B" w:rsidP="00934460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sl-SI"/>
              </w:rPr>
            </w:pPr>
            <w:r w:rsidRPr="00124279">
              <w:rPr>
                <w:rFonts w:ascii="Calibri" w:hAnsi="Calibri" w:cs="Arial"/>
                <w:color w:val="000000"/>
                <w:sz w:val="20"/>
                <w:szCs w:val="20"/>
                <w:lang w:val="sl-SI"/>
              </w:rPr>
              <w:t xml:space="preserve">65.504.087 € </w:t>
            </w:r>
          </w:p>
        </w:tc>
        <w:tc>
          <w:tcPr>
            <w:tcW w:w="1519" w:type="dxa"/>
            <w:tcBorders>
              <w:left w:val="single" w:sz="8" w:space="0" w:color="548DD4"/>
              <w:right w:val="single" w:sz="8" w:space="0" w:color="548DD4"/>
            </w:tcBorders>
            <w:shd w:val="clear" w:color="auto" w:fill="CCECFF"/>
            <w:noWrap/>
            <w:vAlign w:val="center"/>
            <w:hideMark/>
          </w:tcPr>
          <w:p w:rsidR="00161D8B" w:rsidRPr="00124279" w:rsidRDefault="00161D8B" w:rsidP="00934460">
            <w:pPr>
              <w:ind w:left="-210"/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sl-SI"/>
              </w:rPr>
            </w:pPr>
            <w:r w:rsidRPr="00124279">
              <w:rPr>
                <w:rFonts w:ascii="Calibri" w:hAnsi="Calibri" w:cs="Arial"/>
                <w:color w:val="000000"/>
                <w:sz w:val="20"/>
                <w:szCs w:val="20"/>
                <w:lang w:val="sl-SI"/>
              </w:rPr>
              <w:t xml:space="preserve">12.271.961 € </w:t>
            </w:r>
          </w:p>
        </w:tc>
        <w:tc>
          <w:tcPr>
            <w:tcW w:w="717" w:type="dxa"/>
            <w:tcBorders>
              <w:left w:val="single" w:sz="8" w:space="0" w:color="548DD4"/>
              <w:right w:val="single" w:sz="4" w:space="0" w:color="548DD4"/>
            </w:tcBorders>
            <w:shd w:val="clear" w:color="auto" w:fill="CCECFF"/>
            <w:vAlign w:val="center"/>
          </w:tcPr>
          <w:p w:rsidR="00161D8B" w:rsidRPr="00124279" w:rsidRDefault="00161D8B" w:rsidP="00934460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val="sl-SI" w:eastAsia="sl-SI"/>
              </w:rPr>
            </w:pPr>
            <w:r w:rsidRPr="00124279">
              <w:rPr>
                <w:rFonts w:ascii="Calibri" w:eastAsia="Calibri" w:hAnsi="Calibri"/>
                <w:color w:val="000000"/>
                <w:sz w:val="20"/>
                <w:szCs w:val="20"/>
                <w:lang w:val="sl-SI" w:eastAsia="sl-SI"/>
              </w:rPr>
              <w:t>18,7</w:t>
            </w:r>
          </w:p>
        </w:tc>
        <w:tc>
          <w:tcPr>
            <w:tcW w:w="1701" w:type="dxa"/>
            <w:tcBorders>
              <w:left w:val="single" w:sz="4" w:space="0" w:color="548DD4"/>
              <w:right w:val="single" w:sz="12" w:space="0" w:color="8DB3E2"/>
            </w:tcBorders>
            <w:shd w:val="clear" w:color="auto" w:fill="CCECFF"/>
            <w:vAlign w:val="center"/>
          </w:tcPr>
          <w:p w:rsidR="00161D8B" w:rsidRPr="00124279" w:rsidRDefault="00161D8B" w:rsidP="00934460">
            <w:pPr>
              <w:jc w:val="right"/>
              <w:rPr>
                <w:rFonts w:ascii="Calibri" w:hAnsi="Calibri" w:cs="Arial"/>
                <w:i/>
                <w:iCs/>
                <w:color w:val="000000"/>
                <w:sz w:val="20"/>
                <w:szCs w:val="20"/>
                <w:lang w:val="sl-SI"/>
              </w:rPr>
            </w:pPr>
          </w:p>
        </w:tc>
      </w:tr>
      <w:tr w:rsidR="00161D8B" w:rsidRPr="00124279" w:rsidTr="00934460">
        <w:trPr>
          <w:trHeight w:val="284"/>
          <w:jc w:val="center"/>
        </w:trPr>
        <w:tc>
          <w:tcPr>
            <w:tcW w:w="1560" w:type="dxa"/>
            <w:tcBorders>
              <w:left w:val="single" w:sz="12" w:space="0" w:color="548DD4"/>
              <w:right w:val="single" w:sz="8" w:space="0" w:color="548DD4"/>
            </w:tcBorders>
            <w:shd w:val="clear" w:color="auto" w:fill="auto"/>
            <w:noWrap/>
            <w:vAlign w:val="center"/>
            <w:hideMark/>
          </w:tcPr>
          <w:p w:rsidR="00161D8B" w:rsidRPr="00124279" w:rsidRDefault="00161D8B" w:rsidP="00934460">
            <w:pPr>
              <w:jc w:val="center"/>
              <w:rPr>
                <w:rFonts w:ascii="Calibri" w:hAnsi="Calibri" w:cs="Arial"/>
                <w:b/>
                <w:bCs/>
                <w:color w:val="000000"/>
                <w:szCs w:val="22"/>
                <w:lang w:val="sl-SI"/>
              </w:rPr>
            </w:pPr>
            <w:r w:rsidRPr="00124279">
              <w:rPr>
                <w:rFonts w:ascii="Calibri" w:hAnsi="Calibri" w:cs="Arial"/>
                <w:b/>
                <w:bCs/>
                <w:color w:val="000000"/>
                <w:szCs w:val="22"/>
                <w:lang w:val="sl-SI"/>
              </w:rPr>
              <w:t>2011</w:t>
            </w:r>
          </w:p>
        </w:tc>
        <w:tc>
          <w:tcPr>
            <w:tcW w:w="1418" w:type="dxa"/>
            <w:tcBorders>
              <w:left w:val="single" w:sz="8" w:space="0" w:color="548DD4"/>
              <w:right w:val="single" w:sz="8" w:space="0" w:color="548DD4"/>
            </w:tcBorders>
            <w:shd w:val="clear" w:color="auto" w:fill="auto"/>
            <w:noWrap/>
            <w:vAlign w:val="center"/>
            <w:hideMark/>
          </w:tcPr>
          <w:p w:rsidR="00161D8B" w:rsidRPr="00124279" w:rsidRDefault="00161D8B" w:rsidP="00934460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sl-SI"/>
              </w:rPr>
            </w:pPr>
            <w:r w:rsidRPr="00124279">
              <w:rPr>
                <w:rFonts w:ascii="Calibri" w:hAnsi="Calibri" w:cs="Arial"/>
                <w:color w:val="000000"/>
                <w:sz w:val="20"/>
                <w:szCs w:val="20"/>
                <w:lang w:val="sl-SI"/>
              </w:rPr>
              <w:t xml:space="preserve">73.467.206 € </w:t>
            </w:r>
          </w:p>
        </w:tc>
        <w:tc>
          <w:tcPr>
            <w:tcW w:w="1519" w:type="dxa"/>
            <w:tcBorders>
              <w:left w:val="single" w:sz="8" w:space="0" w:color="548DD4"/>
              <w:right w:val="single" w:sz="8" w:space="0" w:color="548DD4"/>
            </w:tcBorders>
            <w:shd w:val="clear" w:color="auto" w:fill="auto"/>
            <w:noWrap/>
            <w:vAlign w:val="center"/>
            <w:hideMark/>
          </w:tcPr>
          <w:p w:rsidR="00161D8B" w:rsidRPr="00124279" w:rsidRDefault="00161D8B" w:rsidP="00934460">
            <w:pPr>
              <w:ind w:left="-210"/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sl-SI"/>
              </w:rPr>
            </w:pPr>
            <w:r w:rsidRPr="00124279">
              <w:rPr>
                <w:rFonts w:ascii="Calibri" w:hAnsi="Calibri" w:cs="Arial"/>
                <w:color w:val="000000"/>
                <w:sz w:val="20"/>
                <w:szCs w:val="20"/>
                <w:lang w:val="sl-SI"/>
              </w:rPr>
              <w:t xml:space="preserve">13.285.419 € </w:t>
            </w:r>
          </w:p>
        </w:tc>
        <w:tc>
          <w:tcPr>
            <w:tcW w:w="717" w:type="dxa"/>
            <w:tcBorders>
              <w:left w:val="single" w:sz="8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161D8B" w:rsidRPr="00124279" w:rsidRDefault="00161D8B" w:rsidP="00934460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val="sl-SI" w:eastAsia="sl-SI"/>
              </w:rPr>
            </w:pPr>
            <w:r w:rsidRPr="00124279">
              <w:rPr>
                <w:rFonts w:ascii="Calibri" w:eastAsia="Calibri" w:hAnsi="Calibri"/>
                <w:color w:val="000000"/>
                <w:sz w:val="20"/>
                <w:szCs w:val="20"/>
                <w:lang w:val="sl-SI" w:eastAsia="sl-SI"/>
              </w:rPr>
              <w:t>18,1</w:t>
            </w:r>
          </w:p>
        </w:tc>
        <w:tc>
          <w:tcPr>
            <w:tcW w:w="1701" w:type="dxa"/>
            <w:tcBorders>
              <w:left w:val="single" w:sz="4" w:space="0" w:color="548DD4"/>
              <w:right w:val="single" w:sz="12" w:space="0" w:color="8DB3E2"/>
            </w:tcBorders>
            <w:shd w:val="clear" w:color="auto" w:fill="auto"/>
            <w:vAlign w:val="center"/>
          </w:tcPr>
          <w:p w:rsidR="00161D8B" w:rsidRPr="00124279" w:rsidRDefault="00161D8B" w:rsidP="00934460">
            <w:pPr>
              <w:jc w:val="right"/>
              <w:rPr>
                <w:rFonts w:ascii="Calibri" w:hAnsi="Calibri" w:cs="Arial"/>
                <w:i/>
                <w:iCs/>
                <w:color w:val="000000"/>
                <w:sz w:val="20"/>
                <w:szCs w:val="20"/>
                <w:lang w:val="sl-SI"/>
              </w:rPr>
            </w:pPr>
          </w:p>
        </w:tc>
      </w:tr>
      <w:tr w:rsidR="00161D8B" w:rsidRPr="00124279" w:rsidTr="00934460">
        <w:trPr>
          <w:trHeight w:val="284"/>
          <w:jc w:val="center"/>
        </w:trPr>
        <w:tc>
          <w:tcPr>
            <w:tcW w:w="1560" w:type="dxa"/>
            <w:tcBorders>
              <w:left w:val="single" w:sz="12" w:space="0" w:color="548DD4"/>
              <w:right w:val="single" w:sz="8" w:space="0" w:color="548DD4"/>
            </w:tcBorders>
            <w:shd w:val="clear" w:color="auto" w:fill="CCECFF"/>
            <w:noWrap/>
            <w:vAlign w:val="center"/>
            <w:hideMark/>
          </w:tcPr>
          <w:p w:rsidR="00161D8B" w:rsidRPr="00124279" w:rsidRDefault="00161D8B" w:rsidP="00934460">
            <w:pPr>
              <w:jc w:val="center"/>
              <w:rPr>
                <w:rFonts w:ascii="Calibri" w:hAnsi="Calibri" w:cs="Arial"/>
                <w:b/>
                <w:bCs/>
                <w:color w:val="000000"/>
                <w:szCs w:val="22"/>
                <w:lang w:val="sl-SI"/>
              </w:rPr>
            </w:pPr>
            <w:r w:rsidRPr="00124279">
              <w:rPr>
                <w:rFonts w:ascii="Calibri" w:hAnsi="Calibri" w:cs="Arial"/>
                <w:b/>
                <w:bCs/>
                <w:color w:val="000000"/>
                <w:szCs w:val="22"/>
                <w:lang w:val="sl-SI"/>
              </w:rPr>
              <w:t>2012</w:t>
            </w:r>
          </w:p>
        </w:tc>
        <w:tc>
          <w:tcPr>
            <w:tcW w:w="1418" w:type="dxa"/>
            <w:tcBorders>
              <w:left w:val="single" w:sz="8" w:space="0" w:color="548DD4"/>
              <w:right w:val="single" w:sz="8" w:space="0" w:color="548DD4"/>
            </w:tcBorders>
            <w:shd w:val="clear" w:color="auto" w:fill="CCECFF"/>
            <w:noWrap/>
            <w:vAlign w:val="center"/>
            <w:hideMark/>
          </w:tcPr>
          <w:p w:rsidR="00161D8B" w:rsidRPr="00124279" w:rsidRDefault="00161D8B" w:rsidP="00934460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sl-SI"/>
              </w:rPr>
            </w:pPr>
            <w:r w:rsidRPr="00124279">
              <w:rPr>
                <w:rFonts w:ascii="Calibri" w:hAnsi="Calibri" w:cs="Arial"/>
                <w:color w:val="000000"/>
                <w:sz w:val="20"/>
                <w:szCs w:val="20"/>
                <w:lang w:val="sl-SI"/>
              </w:rPr>
              <w:t xml:space="preserve">70.627.315 € </w:t>
            </w:r>
          </w:p>
        </w:tc>
        <w:tc>
          <w:tcPr>
            <w:tcW w:w="1519" w:type="dxa"/>
            <w:tcBorders>
              <w:left w:val="single" w:sz="8" w:space="0" w:color="548DD4"/>
              <w:right w:val="single" w:sz="8" w:space="0" w:color="548DD4"/>
            </w:tcBorders>
            <w:shd w:val="clear" w:color="auto" w:fill="CCECFF"/>
            <w:noWrap/>
            <w:vAlign w:val="center"/>
            <w:hideMark/>
          </w:tcPr>
          <w:p w:rsidR="00161D8B" w:rsidRPr="00124279" w:rsidRDefault="00161D8B" w:rsidP="00934460">
            <w:pPr>
              <w:ind w:left="-210"/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sl-SI"/>
              </w:rPr>
            </w:pPr>
            <w:r w:rsidRPr="00124279">
              <w:rPr>
                <w:rFonts w:ascii="Calibri" w:hAnsi="Calibri" w:cs="Arial"/>
                <w:color w:val="000000"/>
                <w:sz w:val="20"/>
                <w:szCs w:val="20"/>
                <w:lang w:val="sl-SI"/>
              </w:rPr>
              <w:t xml:space="preserve">7.861.376 € </w:t>
            </w:r>
          </w:p>
        </w:tc>
        <w:tc>
          <w:tcPr>
            <w:tcW w:w="717" w:type="dxa"/>
            <w:tcBorders>
              <w:left w:val="single" w:sz="8" w:space="0" w:color="548DD4"/>
              <w:right w:val="single" w:sz="4" w:space="0" w:color="548DD4"/>
            </w:tcBorders>
            <w:shd w:val="clear" w:color="auto" w:fill="CCECFF"/>
            <w:vAlign w:val="center"/>
          </w:tcPr>
          <w:p w:rsidR="00161D8B" w:rsidRPr="00124279" w:rsidRDefault="00161D8B" w:rsidP="00934460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val="sl-SI" w:eastAsia="sl-SI"/>
              </w:rPr>
            </w:pPr>
            <w:r w:rsidRPr="00124279">
              <w:rPr>
                <w:rFonts w:ascii="Calibri" w:eastAsia="Calibri" w:hAnsi="Calibri"/>
                <w:color w:val="000000"/>
                <w:sz w:val="20"/>
                <w:szCs w:val="20"/>
                <w:lang w:val="sl-SI" w:eastAsia="sl-SI"/>
              </w:rPr>
              <w:t>11,1</w:t>
            </w:r>
          </w:p>
        </w:tc>
        <w:tc>
          <w:tcPr>
            <w:tcW w:w="1701" w:type="dxa"/>
            <w:tcBorders>
              <w:left w:val="single" w:sz="4" w:space="0" w:color="548DD4"/>
              <w:right w:val="single" w:sz="12" w:space="0" w:color="8DB3E2"/>
            </w:tcBorders>
            <w:shd w:val="clear" w:color="auto" w:fill="CCECFF"/>
            <w:vAlign w:val="center"/>
          </w:tcPr>
          <w:p w:rsidR="00161D8B" w:rsidRPr="00124279" w:rsidRDefault="00161D8B" w:rsidP="00934460">
            <w:pPr>
              <w:jc w:val="right"/>
              <w:rPr>
                <w:rFonts w:ascii="Calibri" w:hAnsi="Calibri" w:cs="Arial"/>
                <w:i/>
                <w:iCs/>
                <w:color w:val="000000"/>
                <w:sz w:val="20"/>
                <w:szCs w:val="20"/>
                <w:lang w:val="sl-SI"/>
              </w:rPr>
            </w:pPr>
            <w:r w:rsidRPr="00124279">
              <w:rPr>
                <w:rFonts w:ascii="Calibri" w:hAnsi="Calibri" w:cs="Arial"/>
                <w:i/>
                <w:iCs/>
                <w:color w:val="000000"/>
                <w:sz w:val="20"/>
                <w:szCs w:val="20"/>
                <w:lang w:val="sl-SI"/>
              </w:rPr>
              <w:t> </w:t>
            </w:r>
          </w:p>
        </w:tc>
      </w:tr>
      <w:tr w:rsidR="00161D8B" w:rsidRPr="00124279" w:rsidTr="00934460">
        <w:trPr>
          <w:trHeight w:val="66"/>
          <w:jc w:val="center"/>
        </w:trPr>
        <w:tc>
          <w:tcPr>
            <w:tcW w:w="1560" w:type="dxa"/>
            <w:tcBorders>
              <w:left w:val="single" w:sz="12" w:space="0" w:color="548DD4"/>
              <w:right w:val="single" w:sz="8" w:space="0" w:color="548DD4"/>
            </w:tcBorders>
            <w:shd w:val="clear" w:color="auto" w:fill="auto"/>
            <w:noWrap/>
            <w:vAlign w:val="center"/>
          </w:tcPr>
          <w:p w:rsidR="00161D8B" w:rsidRPr="00124279" w:rsidRDefault="00161D8B" w:rsidP="00934460">
            <w:pPr>
              <w:jc w:val="center"/>
              <w:rPr>
                <w:rFonts w:ascii="Calibri" w:hAnsi="Calibri" w:cs="Arial"/>
                <w:b/>
                <w:bCs/>
                <w:color w:val="000000"/>
                <w:szCs w:val="22"/>
                <w:lang w:val="sl-SI"/>
              </w:rPr>
            </w:pPr>
            <w:r w:rsidRPr="00124279">
              <w:rPr>
                <w:rFonts w:ascii="Calibri" w:hAnsi="Calibri" w:cs="Arial"/>
                <w:b/>
                <w:bCs/>
                <w:color w:val="000000"/>
                <w:szCs w:val="22"/>
                <w:lang w:val="sl-SI"/>
              </w:rPr>
              <w:t>2013</w:t>
            </w:r>
          </w:p>
        </w:tc>
        <w:tc>
          <w:tcPr>
            <w:tcW w:w="1418" w:type="dxa"/>
            <w:tcBorders>
              <w:left w:val="single" w:sz="8" w:space="0" w:color="548DD4"/>
              <w:right w:val="single" w:sz="8" w:space="0" w:color="548DD4"/>
            </w:tcBorders>
            <w:shd w:val="clear" w:color="auto" w:fill="auto"/>
            <w:noWrap/>
            <w:vAlign w:val="center"/>
          </w:tcPr>
          <w:p w:rsidR="00161D8B" w:rsidRPr="00124279" w:rsidRDefault="00161D8B" w:rsidP="00934460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sl-SI"/>
              </w:rPr>
            </w:pPr>
            <w:r w:rsidRPr="00124279">
              <w:rPr>
                <w:rFonts w:ascii="Calibri" w:hAnsi="Calibri" w:cs="Arial"/>
                <w:color w:val="000000"/>
                <w:sz w:val="20"/>
                <w:szCs w:val="20"/>
                <w:lang w:val="sl-SI"/>
              </w:rPr>
              <w:t xml:space="preserve">68.801.581 € </w:t>
            </w:r>
          </w:p>
        </w:tc>
        <w:tc>
          <w:tcPr>
            <w:tcW w:w="1519" w:type="dxa"/>
            <w:tcBorders>
              <w:left w:val="single" w:sz="8" w:space="0" w:color="548DD4"/>
              <w:right w:val="single" w:sz="8" w:space="0" w:color="548DD4"/>
            </w:tcBorders>
            <w:shd w:val="clear" w:color="auto" w:fill="auto"/>
            <w:noWrap/>
            <w:vAlign w:val="center"/>
          </w:tcPr>
          <w:p w:rsidR="00161D8B" w:rsidRPr="00124279" w:rsidRDefault="00161D8B" w:rsidP="00934460">
            <w:pPr>
              <w:ind w:left="-210"/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sl-SI"/>
              </w:rPr>
            </w:pPr>
            <w:r w:rsidRPr="00124279">
              <w:rPr>
                <w:rFonts w:ascii="Calibri" w:hAnsi="Calibri" w:cs="Arial"/>
                <w:color w:val="000000"/>
                <w:sz w:val="20"/>
                <w:szCs w:val="20"/>
                <w:lang w:val="sl-SI"/>
              </w:rPr>
              <w:t xml:space="preserve">13.441.252 € </w:t>
            </w:r>
          </w:p>
        </w:tc>
        <w:tc>
          <w:tcPr>
            <w:tcW w:w="717" w:type="dxa"/>
            <w:tcBorders>
              <w:left w:val="single" w:sz="8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161D8B" w:rsidRPr="00124279" w:rsidRDefault="00161D8B" w:rsidP="00934460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val="sl-SI" w:eastAsia="sl-SI"/>
              </w:rPr>
            </w:pPr>
            <w:r w:rsidRPr="00124279">
              <w:rPr>
                <w:rFonts w:ascii="Calibri" w:eastAsia="Calibri" w:hAnsi="Calibri"/>
                <w:color w:val="000000"/>
                <w:sz w:val="20"/>
                <w:szCs w:val="20"/>
                <w:lang w:val="sl-SI" w:eastAsia="sl-SI"/>
              </w:rPr>
              <w:t>19,5</w:t>
            </w:r>
          </w:p>
        </w:tc>
        <w:tc>
          <w:tcPr>
            <w:tcW w:w="1701" w:type="dxa"/>
            <w:tcBorders>
              <w:left w:val="single" w:sz="4" w:space="0" w:color="548DD4"/>
              <w:right w:val="single" w:sz="12" w:space="0" w:color="8DB3E2"/>
            </w:tcBorders>
            <w:shd w:val="clear" w:color="auto" w:fill="auto"/>
            <w:vAlign w:val="center"/>
          </w:tcPr>
          <w:p w:rsidR="00161D8B" w:rsidRPr="00124279" w:rsidRDefault="00161D8B" w:rsidP="00934460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sl-SI"/>
              </w:rPr>
            </w:pPr>
            <w:r w:rsidRPr="00124279">
              <w:rPr>
                <w:rFonts w:ascii="Calibri" w:hAnsi="Calibri" w:cs="Arial"/>
                <w:color w:val="000000"/>
                <w:sz w:val="20"/>
                <w:szCs w:val="20"/>
                <w:lang w:val="sl-SI"/>
              </w:rPr>
              <w:t xml:space="preserve">956.631 € </w:t>
            </w:r>
          </w:p>
        </w:tc>
      </w:tr>
      <w:tr w:rsidR="00161D8B" w:rsidRPr="00124279" w:rsidTr="00934460">
        <w:trPr>
          <w:trHeight w:val="284"/>
          <w:jc w:val="center"/>
        </w:trPr>
        <w:tc>
          <w:tcPr>
            <w:tcW w:w="1560" w:type="dxa"/>
            <w:tcBorders>
              <w:left w:val="single" w:sz="12" w:space="0" w:color="548DD4"/>
              <w:right w:val="single" w:sz="8" w:space="0" w:color="548DD4"/>
            </w:tcBorders>
            <w:shd w:val="clear" w:color="auto" w:fill="CCECFF"/>
            <w:noWrap/>
            <w:vAlign w:val="center"/>
          </w:tcPr>
          <w:p w:rsidR="00161D8B" w:rsidRPr="00124279" w:rsidRDefault="00161D8B" w:rsidP="00934460">
            <w:pPr>
              <w:jc w:val="center"/>
              <w:rPr>
                <w:rFonts w:ascii="Calibri" w:hAnsi="Calibri" w:cs="Arial"/>
                <w:b/>
                <w:bCs/>
                <w:color w:val="000000"/>
                <w:szCs w:val="22"/>
                <w:lang w:val="sl-SI"/>
              </w:rPr>
            </w:pPr>
            <w:r w:rsidRPr="00124279">
              <w:rPr>
                <w:rFonts w:ascii="Calibri" w:hAnsi="Calibri" w:cs="Arial"/>
                <w:b/>
                <w:bCs/>
                <w:color w:val="000000"/>
                <w:szCs w:val="22"/>
                <w:lang w:val="sl-SI"/>
              </w:rPr>
              <w:t>2014</w:t>
            </w:r>
          </w:p>
        </w:tc>
        <w:tc>
          <w:tcPr>
            <w:tcW w:w="1418" w:type="dxa"/>
            <w:tcBorders>
              <w:left w:val="single" w:sz="8" w:space="0" w:color="548DD4"/>
              <w:bottom w:val="nil"/>
              <w:right w:val="single" w:sz="8" w:space="0" w:color="548DD4"/>
            </w:tcBorders>
            <w:shd w:val="clear" w:color="auto" w:fill="CCECFF"/>
            <w:noWrap/>
            <w:vAlign w:val="center"/>
          </w:tcPr>
          <w:p w:rsidR="00161D8B" w:rsidRPr="00124279" w:rsidRDefault="00161D8B" w:rsidP="00934460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sl-SI"/>
              </w:rPr>
            </w:pPr>
            <w:r w:rsidRPr="00124279">
              <w:rPr>
                <w:rFonts w:ascii="Calibri" w:hAnsi="Calibri" w:cs="Arial"/>
                <w:color w:val="000000"/>
                <w:sz w:val="20"/>
                <w:szCs w:val="20"/>
                <w:lang w:val="sl-SI"/>
              </w:rPr>
              <w:t xml:space="preserve">76.966.212 € </w:t>
            </w:r>
          </w:p>
        </w:tc>
        <w:tc>
          <w:tcPr>
            <w:tcW w:w="1519" w:type="dxa"/>
            <w:tcBorders>
              <w:left w:val="single" w:sz="8" w:space="0" w:color="548DD4"/>
              <w:right w:val="single" w:sz="8" w:space="0" w:color="548DD4"/>
            </w:tcBorders>
            <w:shd w:val="clear" w:color="auto" w:fill="CCECFF"/>
            <w:noWrap/>
            <w:vAlign w:val="center"/>
          </w:tcPr>
          <w:p w:rsidR="00161D8B" w:rsidRPr="00124279" w:rsidRDefault="00161D8B" w:rsidP="00934460">
            <w:pPr>
              <w:ind w:left="-210"/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sl-SI"/>
              </w:rPr>
            </w:pPr>
            <w:r w:rsidRPr="00124279">
              <w:rPr>
                <w:rFonts w:ascii="Calibri" w:hAnsi="Calibri" w:cs="Arial"/>
                <w:color w:val="000000"/>
                <w:sz w:val="20"/>
                <w:szCs w:val="20"/>
                <w:lang w:val="sl-SI"/>
              </w:rPr>
              <w:t xml:space="preserve">20.830.673 € </w:t>
            </w:r>
          </w:p>
        </w:tc>
        <w:tc>
          <w:tcPr>
            <w:tcW w:w="717" w:type="dxa"/>
            <w:tcBorders>
              <w:left w:val="single" w:sz="8" w:space="0" w:color="548DD4"/>
              <w:bottom w:val="nil"/>
              <w:right w:val="single" w:sz="4" w:space="0" w:color="548DD4"/>
            </w:tcBorders>
            <w:shd w:val="clear" w:color="auto" w:fill="CCECFF"/>
            <w:vAlign w:val="center"/>
          </w:tcPr>
          <w:p w:rsidR="00161D8B" w:rsidRPr="00124279" w:rsidRDefault="00161D8B" w:rsidP="00934460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val="sl-SI" w:eastAsia="sl-SI"/>
              </w:rPr>
            </w:pPr>
            <w:r w:rsidRPr="00124279">
              <w:rPr>
                <w:rFonts w:ascii="Calibri" w:eastAsia="Calibri" w:hAnsi="Calibri"/>
                <w:color w:val="000000"/>
                <w:sz w:val="20"/>
                <w:szCs w:val="20"/>
                <w:lang w:val="sl-SI" w:eastAsia="sl-SI"/>
              </w:rPr>
              <w:t>27,1</w:t>
            </w:r>
          </w:p>
        </w:tc>
        <w:tc>
          <w:tcPr>
            <w:tcW w:w="1701" w:type="dxa"/>
            <w:tcBorders>
              <w:left w:val="single" w:sz="4" w:space="0" w:color="548DD4"/>
              <w:right w:val="single" w:sz="12" w:space="0" w:color="8DB3E2"/>
            </w:tcBorders>
            <w:shd w:val="clear" w:color="auto" w:fill="CCECFF"/>
            <w:vAlign w:val="center"/>
          </w:tcPr>
          <w:p w:rsidR="00161D8B" w:rsidRPr="00124279" w:rsidRDefault="00161D8B" w:rsidP="00934460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sl-SI"/>
              </w:rPr>
            </w:pPr>
            <w:r w:rsidRPr="00124279">
              <w:rPr>
                <w:rFonts w:ascii="Calibri" w:hAnsi="Calibri" w:cs="Arial"/>
                <w:color w:val="000000"/>
                <w:sz w:val="20"/>
                <w:szCs w:val="20"/>
                <w:lang w:val="sl-SI"/>
              </w:rPr>
              <w:t xml:space="preserve">2.645.702 € </w:t>
            </w:r>
          </w:p>
        </w:tc>
      </w:tr>
      <w:tr w:rsidR="00161D8B" w:rsidRPr="00124279" w:rsidTr="00934460">
        <w:trPr>
          <w:trHeight w:val="66"/>
          <w:jc w:val="center"/>
        </w:trPr>
        <w:tc>
          <w:tcPr>
            <w:tcW w:w="1560" w:type="dxa"/>
            <w:tcBorders>
              <w:top w:val="nil"/>
              <w:left w:val="single" w:sz="12" w:space="0" w:color="548DD4"/>
              <w:bottom w:val="single" w:sz="4" w:space="0" w:color="FFFFFF"/>
              <w:right w:val="single" w:sz="8" w:space="0" w:color="548DD4"/>
            </w:tcBorders>
            <w:shd w:val="clear" w:color="auto" w:fill="auto"/>
            <w:noWrap/>
            <w:vAlign w:val="center"/>
          </w:tcPr>
          <w:p w:rsidR="00161D8B" w:rsidRPr="00124279" w:rsidRDefault="00161D8B" w:rsidP="00934460">
            <w:pPr>
              <w:jc w:val="center"/>
              <w:rPr>
                <w:rFonts w:ascii="Calibri" w:hAnsi="Calibri" w:cs="Arial"/>
                <w:b/>
                <w:bCs/>
                <w:color w:val="000000"/>
                <w:szCs w:val="22"/>
                <w:lang w:val="sl-SI"/>
              </w:rPr>
            </w:pPr>
            <w:r w:rsidRPr="00124279">
              <w:rPr>
                <w:rFonts w:ascii="Calibri" w:hAnsi="Calibri" w:cs="Arial"/>
                <w:b/>
                <w:bCs/>
                <w:color w:val="000000"/>
                <w:szCs w:val="22"/>
                <w:lang w:val="sl-SI"/>
              </w:rPr>
              <w:t>2015</w:t>
            </w:r>
          </w:p>
        </w:tc>
        <w:tc>
          <w:tcPr>
            <w:tcW w:w="1418" w:type="dxa"/>
            <w:tcBorders>
              <w:top w:val="nil"/>
              <w:left w:val="single" w:sz="8" w:space="0" w:color="548DD4"/>
              <w:bottom w:val="single" w:sz="4" w:space="0" w:color="FFFFFF"/>
              <w:right w:val="single" w:sz="8" w:space="0" w:color="548DD4"/>
            </w:tcBorders>
            <w:shd w:val="clear" w:color="auto" w:fill="auto"/>
            <w:noWrap/>
            <w:vAlign w:val="center"/>
          </w:tcPr>
          <w:p w:rsidR="00161D8B" w:rsidRPr="00124279" w:rsidRDefault="00161D8B" w:rsidP="00934460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sl-SI"/>
              </w:rPr>
            </w:pPr>
            <w:r w:rsidRPr="00124279">
              <w:rPr>
                <w:rFonts w:ascii="Calibri" w:hAnsi="Calibri" w:cs="Arial"/>
                <w:color w:val="000000"/>
                <w:sz w:val="20"/>
                <w:szCs w:val="20"/>
                <w:lang w:val="sl-SI"/>
              </w:rPr>
              <w:t xml:space="preserve">75.181.393 € </w:t>
            </w:r>
          </w:p>
        </w:tc>
        <w:tc>
          <w:tcPr>
            <w:tcW w:w="1519" w:type="dxa"/>
            <w:tcBorders>
              <w:top w:val="nil"/>
              <w:left w:val="single" w:sz="8" w:space="0" w:color="548DD4"/>
              <w:bottom w:val="single" w:sz="4" w:space="0" w:color="FFFFFF"/>
              <w:right w:val="single" w:sz="8" w:space="0" w:color="548DD4"/>
            </w:tcBorders>
            <w:shd w:val="clear" w:color="auto" w:fill="auto"/>
            <w:noWrap/>
            <w:vAlign w:val="center"/>
          </w:tcPr>
          <w:p w:rsidR="00161D8B" w:rsidRPr="00124279" w:rsidRDefault="00161D8B" w:rsidP="00934460">
            <w:pPr>
              <w:ind w:left="-210"/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sl-SI"/>
              </w:rPr>
            </w:pPr>
            <w:r w:rsidRPr="00124279">
              <w:rPr>
                <w:rFonts w:ascii="Calibri" w:hAnsi="Calibri" w:cs="Arial"/>
                <w:color w:val="000000"/>
                <w:sz w:val="20"/>
                <w:szCs w:val="20"/>
                <w:lang w:val="sl-SI"/>
              </w:rPr>
              <w:t xml:space="preserve">18.901.211 € </w:t>
            </w:r>
          </w:p>
        </w:tc>
        <w:tc>
          <w:tcPr>
            <w:tcW w:w="717" w:type="dxa"/>
            <w:tcBorders>
              <w:top w:val="nil"/>
              <w:left w:val="single" w:sz="8" w:space="0" w:color="548DD4"/>
              <w:bottom w:val="single" w:sz="4" w:space="0" w:color="FFFFFF"/>
              <w:right w:val="single" w:sz="4" w:space="0" w:color="548DD4"/>
            </w:tcBorders>
            <w:shd w:val="clear" w:color="auto" w:fill="auto"/>
            <w:vAlign w:val="center"/>
          </w:tcPr>
          <w:p w:rsidR="00161D8B" w:rsidRPr="00124279" w:rsidRDefault="00161D8B" w:rsidP="00934460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val="sl-SI" w:eastAsia="sl-SI"/>
              </w:rPr>
            </w:pPr>
            <w:r w:rsidRPr="00124279">
              <w:rPr>
                <w:rFonts w:ascii="Calibri" w:eastAsia="Calibri" w:hAnsi="Calibri"/>
                <w:color w:val="000000"/>
                <w:sz w:val="20"/>
                <w:szCs w:val="20"/>
                <w:lang w:val="sl-SI" w:eastAsia="sl-SI"/>
              </w:rPr>
              <w:t>25,1</w:t>
            </w:r>
          </w:p>
        </w:tc>
        <w:tc>
          <w:tcPr>
            <w:tcW w:w="1701" w:type="dxa"/>
            <w:tcBorders>
              <w:top w:val="nil"/>
              <w:left w:val="single" w:sz="4" w:space="0" w:color="548DD4"/>
              <w:bottom w:val="single" w:sz="4" w:space="0" w:color="FFFFFF"/>
              <w:right w:val="single" w:sz="12" w:space="0" w:color="8DB3E2"/>
            </w:tcBorders>
            <w:shd w:val="clear" w:color="auto" w:fill="auto"/>
            <w:vAlign w:val="center"/>
          </w:tcPr>
          <w:p w:rsidR="00161D8B" w:rsidRPr="00124279" w:rsidRDefault="00161D8B" w:rsidP="00934460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sl-SI"/>
              </w:rPr>
            </w:pPr>
            <w:r w:rsidRPr="00124279">
              <w:rPr>
                <w:rFonts w:ascii="Calibri" w:hAnsi="Calibri" w:cs="Arial"/>
                <w:color w:val="000000"/>
                <w:sz w:val="20"/>
                <w:szCs w:val="20"/>
                <w:lang w:val="sl-SI"/>
              </w:rPr>
              <w:t xml:space="preserve">2.965.283 € </w:t>
            </w:r>
          </w:p>
        </w:tc>
      </w:tr>
      <w:tr w:rsidR="00161D8B" w:rsidRPr="00124279" w:rsidTr="00934460">
        <w:trPr>
          <w:trHeight w:val="284"/>
          <w:jc w:val="center"/>
        </w:trPr>
        <w:tc>
          <w:tcPr>
            <w:tcW w:w="1560" w:type="dxa"/>
            <w:tcBorders>
              <w:top w:val="single" w:sz="4" w:space="0" w:color="FFFFFF"/>
              <w:left w:val="single" w:sz="12" w:space="0" w:color="548DD4"/>
              <w:bottom w:val="single" w:sz="12" w:space="0" w:color="548DD4"/>
              <w:right w:val="single" w:sz="8" w:space="0" w:color="548DD4"/>
            </w:tcBorders>
            <w:shd w:val="clear" w:color="auto" w:fill="CCECFF"/>
            <w:noWrap/>
            <w:vAlign w:val="center"/>
          </w:tcPr>
          <w:p w:rsidR="00161D8B" w:rsidRPr="00124279" w:rsidRDefault="00161D8B" w:rsidP="00934460">
            <w:pPr>
              <w:jc w:val="center"/>
              <w:rPr>
                <w:rFonts w:ascii="Calibri" w:hAnsi="Calibri" w:cs="Arial"/>
                <w:b/>
                <w:bCs/>
                <w:color w:val="000000"/>
                <w:szCs w:val="22"/>
                <w:lang w:val="sl-SI"/>
              </w:rPr>
            </w:pPr>
            <w:r w:rsidRPr="00124279">
              <w:rPr>
                <w:rFonts w:ascii="Calibri" w:hAnsi="Calibri" w:cs="Arial"/>
                <w:b/>
                <w:bCs/>
                <w:color w:val="000000"/>
                <w:szCs w:val="22"/>
                <w:lang w:val="sl-SI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8" w:space="0" w:color="548DD4"/>
              <w:bottom w:val="single" w:sz="12" w:space="0" w:color="548DD4"/>
              <w:right w:val="single" w:sz="8" w:space="0" w:color="548DD4"/>
            </w:tcBorders>
            <w:shd w:val="clear" w:color="auto" w:fill="CCECFF"/>
            <w:noWrap/>
            <w:vAlign w:val="center"/>
          </w:tcPr>
          <w:p w:rsidR="00161D8B" w:rsidRPr="00124279" w:rsidRDefault="00161D8B" w:rsidP="00934460">
            <w:pPr>
              <w:jc w:val="right"/>
              <w:rPr>
                <w:rFonts w:ascii="Calibri" w:eastAsia="Calibri" w:hAnsi="Calibri"/>
                <w:color w:val="000000"/>
                <w:sz w:val="20"/>
                <w:szCs w:val="20"/>
                <w:lang w:val="sl-SI" w:eastAsia="sl-SI"/>
              </w:rPr>
            </w:pPr>
            <w:r w:rsidRPr="00124279">
              <w:rPr>
                <w:rFonts w:ascii="Calibri" w:eastAsia="Calibri" w:hAnsi="Calibri"/>
                <w:color w:val="000000"/>
                <w:sz w:val="20"/>
                <w:szCs w:val="20"/>
                <w:lang w:val="sl-SI" w:eastAsia="sl-SI"/>
              </w:rPr>
              <w:t>68.104.299 €</w:t>
            </w:r>
          </w:p>
        </w:tc>
        <w:tc>
          <w:tcPr>
            <w:tcW w:w="1519" w:type="dxa"/>
            <w:tcBorders>
              <w:top w:val="single" w:sz="4" w:space="0" w:color="FFFFFF"/>
              <w:left w:val="single" w:sz="8" w:space="0" w:color="548DD4"/>
              <w:bottom w:val="single" w:sz="12" w:space="0" w:color="548DD4"/>
              <w:right w:val="single" w:sz="8" w:space="0" w:color="548DD4"/>
            </w:tcBorders>
            <w:shd w:val="clear" w:color="auto" w:fill="CCECFF"/>
            <w:noWrap/>
            <w:vAlign w:val="center"/>
          </w:tcPr>
          <w:p w:rsidR="00161D8B" w:rsidRPr="00124279" w:rsidRDefault="00161D8B" w:rsidP="00934460">
            <w:pPr>
              <w:jc w:val="right"/>
              <w:rPr>
                <w:rFonts w:ascii="Calibri" w:eastAsia="Calibri" w:hAnsi="Calibri"/>
                <w:color w:val="000000"/>
                <w:sz w:val="20"/>
                <w:szCs w:val="20"/>
                <w:lang w:val="sl-SI" w:eastAsia="sl-SI"/>
              </w:rPr>
            </w:pPr>
            <w:r w:rsidRPr="00124279">
              <w:rPr>
                <w:rFonts w:ascii="Calibri" w:eastAsia="Calibri" w:hAnsi="Calibri"/>
                <w:color w:val="000000"/>
                <w:sz w:val="20"/>
                <w:szCs w:val="20"/>
                <w:lang w:val="sl-SI" w:eastAsia="sl-SI"/>
              </w:rPr>
              <w:t>9.989.213 €</w:t>
            </w:r>
          </w:p>
        </w:tc>
        <w:tc>
          <w:tcPr>
            <w:tcW w:w="717" w:type="dxa"/>
            <w:tcBorders>
              <w:top w:val="single" w:sz="4" w:space="0" w:color="FFFFFF"/>
              <w:left w:val="single" w:sz="8" w:space="0" w:color="548DD4"/>
              <w:bottom w:val="single" w:sz="12" w:space="0" w:color="548DD4"/>
              <w:right w:val="single" w:sz="8" w:space="0" w:color="548DD4"/>
            </w:tcBorders>
            <w:shd w:val="clear" w:color="auto" w:fill="CCECFF"/>
            <w:vAlign w:val="center"/>
          </w:tcPr>
          <w:p w:rsidR="00161D8B" w:rsidRPr="00124279" w:rsidRDefault="00161D8B" w:rsidP="00934460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val="sl-SI" w:eastAsia="sl-SI"/>
              </w:rPr>
            </w:pPr>
            <w:r w:rsidRPr="00124279">
              <w:rPr>
                <w:rFonts w:ascii="Calibri" w:eastAsia="Calibri" w:hAnsi="Calibri"/>
                <w:color w:val="000000"/>
                <w:sz w:val="20"/>
                <w:szCs w:val="20"/>
                <w:lang w:val="sl-SI" w:eastAsia="sl-SI"/>
              </w:rPr>
              <w:t>14,7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8" w:space="0" w:color="548DD4"/>
              <w:bottom w:val="single" w:sz="12" w:space="0" w:color="548DD4"/>
              <w:right w:val="single" w:sz="12" w:space="0" w:color="548DD4"/>
            </w:tcBorders>
            <w:shd w:val="clear" w:color="auto" w:fill="CCECFF"/>
            <w:vAlign w:val="center"/>
          </w:tcPr>
          <w:p w:rsidR="00161D8B" w:rsidRPr="00124279" w:rsidRDefault="00161D8B" w:rsidP="00934460">
            <w:pPr>
              <w:rPr>
                <w:rFonts w:ascii="Calibri" w:hAnsi="Calibri" w:cs="Arial"/>
                <w:color w:val="000000"/>
                <w:sz w:val="20"/>
                <w:szCs w:val="20"/>
                <w:lang w:val="sl-SI"/>
              </w:rPr>
            </w:pPr>
          </w:p>
        </w:tc>
      </w:tr>
      <w:tr w:rsidR="00161D8B" w:rsidRPr="00124279" w:rsidTr="00934460">
        <w:trPr>
          <w:trHeight w:val="284"/>
          <w:jc w:val="center"/>
        </w:trPr>
        <w:tc>
          <w:tcPr>
            <w:tcW w:w="1560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8" w:space="0" w:color="548DD4"/>
            </w:tcBorders>
            <w:shd w:val="clear" w:color="auto" w:fill="auto"/>
            <w:noWrap/>
          </w:tcPr>
          <w:p w:rsidR="00161D8B" w:rsidRPr="00124279" w:rsidRDefault="00161D8B" w:rsidP="00934460">
            <w:pPr>
              <w:jc w:val="center"/>
              <w:rPr>
                <w:rFonts w:ascii="Calibri" w:eastAsia="Calibri" w:hAnsi="Calibri"/>
                <w:b/>
                <w:bCs/>
                <w:color w:val="000000"/>
                <w:szCs w:val="22"/>
                <w:lang w:val="sl-SI" w:eastAsia="sl-SI"/>
              </w:rPr>
            </w:pPr>
            <w:r w:rsidRPr="00124279">
              <w:rPr>
                <w:rFonts w:ascii="Calibri" w:eastAsia="Calibri" w:hAnsi="Calibri"/>
                <w:b/>
                <w:bCs/>
                <w:color w:val="000000"/>
                <w:szCs w:val="22"/>
                <w:lang w:val="sl-SI" w:eastAsia="sl-SI"/>
              </w:rPr>
              <w:t>Proračun 2017</w:t>
            </w:r>
          </w:p>
        </w:tc>
        <w:tc>
          <w:tcPr>
            <w:tcW w:w="1418" w:type="dxa"/>
            <w:tcBorders>
              <w:top w:val="single" w:sz="12" w:space="0" w:color="548DD4"/>
              <w:left w:val="single" w:sz="8" w:space="0" w:color="548DD4"/>
              <w:bottom w:val="nil"/>
              <w:right w:val="single" w:sz="8" w:space="0" w:color="548DD4"/>
            </w:tcBorders>
            <w:shd w:val="clear" w:color="auto" w:fill="auto"/>
            <w:noWrap/>
          </w:tcPr>
          <w:p w:rsidR="00161D8B" w:rsidRPr="00124279" w:rsidRDefault="00161D8B" w:rsidP="00934460">
            <w:pPr>
              <w:jc w:val="right"/>
              <w:rPr>
                <w:rFonts w:ascii="Calibri" w:eastAsia="Calibri" w:hAnsi="Calibri"/>
                <w:color w:val="000000"/>
                <w:sz w:val="20"/>
                <w:szCs w:val="20"/>
                <w:lang w:val="sl-SI" w:eastAsia="sl-SI"/>
              </w:rPr>
            </w:pPr>
            <w:r w:rsidRPr="00124279">
              <w:rPr>
                <w:rFonts w:ascii="Calibri" w:eastAsia="Calibri" w:hAnsi="Calibri"/>
                <w:color w:val="000000"/>
                <w:sz w:val="20"/>
                <w:szCs w:val="20"/>
                <w:lang w:val="sl-SI" w:eastAsia="sl-SI"/>
              </w:rPr>
              <w:t>76.035.915 €</w:t>
            </w:r>
          </w:p>
        </w:tc>
        <w:tc>
          <w:tcPr>
            <w:tcW w:w="1519" w:type="dxa"/>
            <w:tcBorders>
              <w:top w:val="single" w:sz="12" w:space="0" w:color="548DD4"/>
              <w:left w:val="single" w:sz="8" w:space="0" w:color="548DD4"/>
              <w:right w:val="single" w:sz="8" w:space="0" w:color="548DD4"/>
            </w:tcBorders>
            <w:shd w:val="clear" w:color="auto" w:fill="auto"/>
            <w:noWrap/>
          </w:tcPr>
          <w:p w:rsidR="00161D8B" w:rsidRPr="00124279" w:rsidRDefault="00161D8B" w:rsidP="00934460">
            <w:pPr>
              <w:jc w:val="right"/>
              <w:rPr>
                <w:rFonts w:ascii="Calibri" w:eastAsia="Calibri" w:hAnsi="Calibri"/>
                <w:color w:val="000000"/>
                <w:sz w:val="20"/>
                <w:szCs w:val="20"/>
                <w:lang w:val="sl-SI" w:eastAsia="sl-SI"/>
              </w:rPr>
            </w:pPr>
            <w:r w:rsidRPr="00124279">
              <w:rPr>
                <w:rFonts w:ascii="Calibri" w:eastAsia="Calibri" w:hAnsi="Calibri"/>
                <w:color w:val="000000"/>
                <w:sz w:val="20"/>
                <w:szCs w:val="20"/>
                <w:lang w:val="sl-SI" w:eastAsia="sl-SI"/>
              </w:rPr>
              <w:t>13.679.695 €</w:t>
            </w:r>
          </w:p>
        </w:tc>
        <w:tc>
          <w:tcPr>
            <w:tcW w:w="717" w:type="dxa"/>
            <w:tcBorders>
              <w:top w:val="single" w:sz="12" w:space="0" w:color="548DD4"/>
              <w:left w:val="single" w:sz="8" w:space="0" w:color="548DD4"/>
              <w:bottom w:val="nil"/>
              <w:right w:val="single" w:sz="8" w:space="0" w:color="548DD4"/>
            </w:tcBorders>
            <w:shd w:val="clear" w:color="auto" w:fill="auto"/>
            <w:vAlign w:val="center"/>
          </w:tcPr>
          <w:p w:rsidR="00161D8B" w:rsidRPr="00124279" w:rsidRDefault="00161D8B" w:rsidP="00934460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val="sl-SI" w:eastAsia="sl-SI"/>
              </w:rPr>
            </w:pPr>
            <w:r w:rsidRPr="00124279">
              <w:rPr>
                <w:rFonts w:ascii="Calibri" w:eastAsia="Calibri" w:hAnsi="Calibri"/>
                <w:color w:val="000000"/>
                <w:sz w:val="20"/>
                <w:szCs w:val="20"/>
                <w:lang w:val="sl-SI" w:eastAsia="sl-SI"/>
              </w:rPr>
              <w:t>18,0</w:t>
            </w:r>
          </w:p>
        </w:tc>
        <w:tc>
          <w:tcPr>
            <w:tcW w:w="1701" w:type="dxa"/>
            <w:tcBorders>
              <w:top w:val="single" w:sz="12" w:space="0" w:color="548DD4"/>
              <w:left w:val="single" w:sz="8" w:space="0" w:color="548DD4"/>
              <w:right w:val="single" w:sz="12" w:space="0" w:color="548DD4"/>
            </w:tcBorders>
            <w:shd w:val="clear" w:color="auto" w:fill="auto"/>
            <w:vAlign w:val="center"/>
          </w:tcPr>
          <w:p w:rsidR="00161D8B" w:rsidRPr="00124279" w:rsidRDefault="00161D8B" w:rsidP="00934460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sl-SI"/>
              </w:rPr>
            </w:pPr>
            <w:r w:rsidRPr="00124279">
              <w:rPr>
                <w:rFonts w:ascii="Calibri" w:hAnsi="Calibri" w:cs="Arial"/>
                <w:color w:val="000000"/>
                <w:sz w:val="20"/>
                <w:szCs w:val="20"/>
                <w:lang w:val="sl-SI"/>
              </w:rPr>
              <w:t>1.847.402 €</w:t>
            </w:r>
          </w:p>
        </w:tc>
      </w:tr>
      <w:tr w:rsidR="00161D8B" w:rsidRPr="00124279" w:rsidTr="00934460">
        <w:trPr>
          <w:trHeight w:val="151"/>
          <w:jc w:val="center"/>
        </w:trPr>
        <w:tc>
          <w:tcPr>
            <w:tcW w:w="1560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8" w:space="0" w:color="548DD4"/>
            </w:tcBorders>
            <w:shd w:val="clear" w:color="auto" w:fill="CCECFF"/>
            <w:noWrap/>
          </w:tcPr>
          <w:p w:rsidR="00161D8B" w:rsidRPr="00124279" w:rsidRDefault="00161D8B" w:rsidP="00934460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124279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val="sl-SI" w:eastAsia="sl-SI"/>
              </w:rPr>
              <w:t>SKUPAJ</w:t>
            </w:r>
          </w:p>
        </w:tc>
        <w:tc>
          <w:tcPr>
            <w:tcW w:w="1418" w:type="dxa"/>
            <w:tcBorders>
              <w:top w:val="single" w:sz="12" w:space="0" w:color="548DD4"/>
              <w:left w:val="single" w:sz="8" w:space="0" w:color="548DD4"/>
              <w:bottom w:val="single" w:sz="12" w:space="0" w:color="548DD4"/>
              <w:right w:val="single" w:sz="8" w:space="0" w:color="548DD4"/>
            </w:tcBorders>
            <w:shd w:val="clear" w:color="auto" w:fill="CCECFF"/>
            <w:noWrap/>
            <w:vAlign w:val="center"/>
          </w:tcPr>
          <w:p w:rsidR="00161D8B" w:rsidRPr="00124279" w:rsidRDefault="00161D8B" w:rsidP="00934460">
            <w:pPr>
              <w:jc w:val="right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124279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val="sl-SI"/>
              </w:rPr>
              <w:t>845.609.837 €</w:t>
            </w:r>
          </w:p>
        </w:tc>
        <w:tc>
          <w:tcPr>
            <w:tcW w:w="1519" w:type="dxa"/>
            <w:tcBorders>
              <w:top w:val="single" w:sz="12" w:space="0" w:color="548DD4"/>
              <w:left w:val="single" w:sz="8" w:space="0" w:color="548DD4"/>
              <w:bottom w:val="single" w:sz="12" w:space="0" w:color="548DD4"/>
              <w:right w:val="single" w:sz="8" w:space="0" w:color="548DD4"/>
            </w:tcBorders>
            <w:shd w:val="clear" w:color="auto" w:fill="CCECFF"/>
            <w:noWrap/>
            <w:vAlign w:val="center"/>
          </w:tcPr>
          <w:p w:rsidR="00161D8B" w:rsidRPr="00124279" w:rsidRDefault="00161D8B" w:rsidP="00934460">
            <w:pPr>
              <w:jc w:val="right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124279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val="sl-SI"/>
              </w:rPr>
              <w:t>174.250.732 €</w:t>
            </w:r>
          </w:p>
        </w:tc>
        <w:tc>
          <w:tcPr>
            <w:tcW w:w="717" w:type="dxa"/>
            <w:tcBorders>
              <w:top w:val="single" w:sz="12" w:space="0" w:color="548DD4"/>
              <w:left w:val="single" w:sz="8" w:space="0" w:color="548DD4"/>
              <w:bottom w:val="single" w:sz="12" w:space="0" w:color="548DD4"/>
              <w:right w:val="single" w:sz="8" w:space="0" w:color="548DD4"/>
            </w:tcBorders>
            <w:shd w:val="clear" w:color="auto" w:fill="CCECFF"/>
            <w:vAlign w:val="center"/>
          </w:tcPr>
          <w:p w:rsidR="00161D8B" w:rsidRPr="00124279" w:rsidRDefault="00161D8B" w:rsidP="00934460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124279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val="sl-SI" w:eastAsia="sl-SI"/>
              </w:rPr>
              <w:t>20,6</w:t>
            </w:r>
          </w:p>
        </w:tc>
        <w:tc>
          <w:tcPr>
            <w:tcW w:w="1701" w:type="dxa"/>
            <w:tcBorders>
              <w:top w:val="single" w:sz="12" w:space="0" w:color="548DD4"/>
              <w:left w:val="single" w:sz="8" w:space="0" w:color="548DD4"/>
              <w:bottom w:val="single" w:sz="12" w:space="0" w:color="548DD4"/>
              <w:right w:val="single" w:sz="12" w:space="0" w:color="548DD4"/>
            </w:tcBorders>
            <w:shd w:val="clear" w:color="auto" w:fill="CCECFF"/>
            <w:vAlign w:val="center"/>
          </w:tcPr>
          <w:p w:rsidR="00161D8B" w:rsidRPr="00124279" w:rsidRDefault="00161D8B" w:rsidP="00934460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124279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sl-SI"/>
              </w:rPr>
              <w:fldChar w:fldCharType="begin"/>
            </w:r>
            <w:r w:rsidRPr="00124279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sl-SI"/>
              </w:rPr>
              <w:instrText xml:space="preserve"> LINK Excel.Sheet.12 "\\\\ljubljana.si\\mu\\home\\homeopvis\\korent\\MojiDokumenti\\IRENA BEZGOVŠEK\\MŠŠ - sofinanciranje.xlsx" "List1!R37C1" \a \f 5 \h  \* MERGEFORMAT </w:instrText>
            </w:r>
            <w:r w:rsidRPr="00124279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sl-SI"/>
              </w:rPr>
              <w:fldChar w:fldCharType="separate"/>
            </w:r>
            <w:r w:rsidRPr="00124279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sl-SI"/>
              </w:rPr>
              <w:t>8.415.018 €</w:t>
            </w:r>
            <w:r w:rsidRPr="00124279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sl-SI"/>
              </w:rPr>
              <w:fldChar w:fldCharType="end"/>
            </w:r>
            <w:r w:rsidRPr="00124279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sl-SI"/>
              </w:rPr>
              <w:t xml:space="preserve"> </w:t>
            </w:r>
          </w:p>
        </w:tc>
      </w:tr>
    </w:tbl>
    <w:p w:rsidR="00161D8B" w:rsidRPr="00124279" w:rsidRDefault="00161D8B" w:rsidP="00161D8B">
      <w:pPr>
        <w:rPr>
          <w:vanish/>
        </w:rPr>
      </w:pPr>
    </w:p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01"/>
        <w:gridCol w:w="7971"/>
      </w:tblGrid>
      <w:tr w:rsidR="00161D8B" w:rsidRPr="00312DDF" w:rsidTr="00934460">
        <w:tc>
          <w:tcPr>
            <w:tcW w:w="1101" w:type="dxa"/>
          </w:tcPr>
          <w:p w:rsidR="00161D8B" w:rsidRPr="00312DDF" w:rsidRDefault="00B548C5" w:rsidP="00B548C5">
            <w:pPr>
              <w:jc w:val="right"/>
              <w:rPr>
                <w:color w:val="333333"/>
                <w:sz w:val="18"/>
                <w:szCs w:val="18"/>
                <w:lang w:val="sl-SI"/>
              </w:rPr>
            </w:pPr>
            <w:r>
              <w:rPr>
                <w:color w:val="333333"/>
                <w:sz w:val="18"/>
                <w:szCs w:val="18"/>
                <w:lang w:val="sl-SI"/>
              </w:rPr>
              <w:t>Tabela</w:t>
            </w:r>
            <w:bookmarkStart w:id="0" w:name="_GoBack"/>
            <w:bookmarkEnd w:id="0"/>
            <w:r w:rsidR="00161D8B" w:rsidRPr="00312DDF">
              <w:rPr>
                <w:color w:val="333333"/>
                <w:sz w:val="18"/>
                <w:szCs w:val="18"/>
                <w:lang w:val="sl-SI"/>
              </w:rPr>
              <w:t>:</w:t>
            </w:r>
          </w:p>
        </w:tc>
        <w:tc>
          <w:tcPr>
            <w:tcW w:w="7971" w:type="dxa"/>
          </w:tcPr>
          <w:p w:rsidR="00161D8B" w:rsidRPr="00312DDF" w:rsidRDefault="00161D8B" w:rsidP="00934460">
            <w:pPr>
              <w:rPr>
                <w:color w:val="333333"/>
                <w:sz w:val="18"/>
                <w:szCs w:val="18"/>
                <w:lang w:val="sl-SI"/>
              </w:rPr>
            </w:pPr>
            <w:r w:rsidRPr="00312DDF">
              <w:rPr>
                <w:color w:val="333333"/>
                <w:sz w:val="18"/>
                <w:szCs w:val="18"/>
                <w:lang w:val="sl-SI"/>
              </w:rPr>
              <w:t xml:space="preserve">Realizacija proračuna MOL za področje predšolske vzgoje in izobraževanja z ločenim prikazom sredstev za investicije in investicijsko vzdrževanje 2006–2016 in podatki iz proračuna MOL za leto 2017 </w:t>
            </w:r>
          </w:p>
        </w:tc>
      </w:tr>
    </w:tbl>
    <w:p w:rsidR="00161D8B" w:rsidRPr="00312DDF" w:rsidRDefault="00161D8B" w:rsidP="00161D8B">
      <w:pPr>
        <w:jc w:val="both"/>
        <w:rPr>
          <w:b/>
          <w:caps/>
          <w:lang w:val="sl-SI"/>
        </w:rPr>
      </w:pPr>
    </w:p>
    <w:p w:rsidR="00161D8B" w:rsidRPr="00312DDF" w:rsidRDefault="00161D8B" w:rsidP="00161D8B">
      <w:pPr>
        <w:jc w:val="both"/>
        <w:rPr>
          <w:b/>
          <w:caps/>
          <w:lang w:val="sl-SI"/>
        </w:rPr>
      </w:pPr>
    </w:p>
    <w:p w:rsidR="0019129A" w:rsidRDefault="00B548C5"/>
    <w:sectPr w:rsidR="00191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8B"/>
    <w:rsid w:val="000D7BB6"/>
    <w:rsid w:val="00161D8B"/>
    <w:rsid w:val="002248A7"/>
    <w:rsid w:val="0034629D"/>
    <w:rsid w:val="004424A2"/>
    <w:rsid w:val="00636E0D"/>
    <w:rsid w:val="00677931"/>
    <w:rsid w:val="008C7D37"/>
    <w:rsid w:val="009866B4"/>
    <w:rsid w:val="00AD5E7B"/>
    <w:rsid w:val="00B548C5"/>
    <w:rsid w:val="00BE5271"/>
    <w:rsid w:val="00EC174E"/>
    <w:rsid w:val="00FB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1D8B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uiPriority w:val="99"/>
    <w:unhideWhenUsed/>
    <w:rsid w:val="00161D8B"/>
    <w:rPr>
      <w:rFonts w:eastAsia="Calibri"/>
      <w:szCs w:val="22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161D8B"/>
    <w:rPr>
      <w:rFonts w:ascii="Times New Roman" w:eastAsia="Calibri" w:hAnsi="Times New Roman" w:cs="Times New Roman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1D8B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uiPriority w:val="99"/>
    <w:unhideWhenUsed/>
    <w:rsid w:val="00161D8B"/>
    <w:rPr>
      <w:rFonts w:eastAsia="Calibri"/>
      <w:szCs w:val="22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161D8B"/>
    <w:rPr>
      <w:rFonts w:ascii="Times New Roman" w:eastAsia="Calibri" w:hAnsi="Times New Roman" w:cs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Šibič</dc:creator>
  <cp:lastModifiedBy>Nina Šibič</cp:lastModifiedBy>
  <cp:revision>2</cp:revision>
  <dcterms:created xsi:type="dcterms:W3CDTF">2017-08-29T09:59:00Z</dcterms:created>
  <dcterms:modified xsi:type="dcterms:W3CDTF">2017-08-29T10:10:00Z</dcterms:modified>
</cp:coreProperties>
</file>