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300180" w:rsidRPr="00C8683F" w:rsidRDefault="00300180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Prešernov trg (pri Tromostovju – Plečnikov kiosk)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 xml:space="preserve"> (tipska utica MOL št. 1)</w:t>
            </w:r>
          </w:p>
        </w:tc>
      </w:tr>
      <w:tr w:rsidR="00DB5A5B" w:rsidRPr="0008615F" w:rsidTr="006905B7">
        <w:trPr>
          <w:trHeight w:val="25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 xml:space="preserve">Cankarjevo nabrežje (pri brvi čez Ljubljanico) 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>(tipska utica MOL št. 2)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6905B7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 xml:space="preserve">Breg – Novi trg 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>(tipska utica MOL št. 3)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Miklošičev park (vogal Tavčarjeve in Miklošičeve ceste)</w:t>
            </w:r>
            <w:r w:rsidR="00BF143C" w:rsidRPr="0008615F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650B17" w:rsidP="00E2616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162">
              <w:rPr>
                <w:rFonts w:ascii="Times New Roman" w:hAnsi="Times New Roman"/>
                <w:sz w:val="24"/>
                <w:szCs w:val="24"/>
              </w:rPr>
              <w:t>Šubičeva cesta (poleg križišča s Slovensko cesto)</w:t>
            </w:r>
            <w:r w:rsidR="00132D54" w:rsidRPr="00E26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15F" w:rsidRPr="00E26162">
              <w:rPr>
                <w:rFonts w:ascii="Times New Roman" w:hAnsi="Times New Roman"/>
                <w:sz w:val="24"/>
                <w:szCs w:val="24"/>
              </w:rPr>
              <w:t xml:space="preserve">(tipska utica MOL št. 5) 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1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08615F" w:rsidP="0008615F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162">
              <w:rPr>
                <w:rFonts w:ascii="Times New Roman" w:hAnsi="Times New Roman"/>
                <w:sz w:val="24"/>
                <w:szCs w:val="24"/>
              </w:rPr>
              <w:t>Zaloška cesta (nasproti Tržnice Moste) (tipska utica MOL št. 6)</w:t>
            </w:r>
          </w:p>
        </w:tc>
      </w:tr>
    </w:tbl>
    <w:p w:rsidR="00DB5A5B" w:rsidRPr="0008615F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08615F" w:rsidRDefault="0008615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DC615C" w:rsidRPr="0008615F" w:rsidRDefault="00DC615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 xml:space="preserve">PODATKI O </w:t>
      </w:r>
      <w:r w:rsidR="00300180">
        <w:rPr>
          <w:rFonts w:ascii="Times New Roman" w:hAnsi="Times New Roman"/>
          <w:sz w:val="24"/>
          <w:szCs w:val="24"/>
          <w:lang w:val="sl-SI"/>
        </w:rPr>
        <w:t>PRIJAVITELJU JAVNE DRAŽBE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300180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Prijavitelj javne dražbe</w:t>
      </w:r>
      <w:r w:rsidR="00F3165A" w:rsidRPr="00C868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naziv pravne osebe</w:t>
      </w:r>
      <w:r w:rsidR="00F3165A" w:rsidRPr="00C8683F">
        <w:rPr>
          <w:rFonts w:ascii="Times New Roman" w:hAnsi="Times New Roman"/>
          <w:sz w:val="24"/>
          <w:szCs w:val="24"/>
        </w:rPr>
        <w:t>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8615F" w:rsidRDefault="0008615F" w:rsidP="00F3165A">
      <w:pPr>
        <w:rPr>
          <w:rFonts w:ascii="Times New Roman" w:hAnsi="Times New Roman"/>
          <w:sz w:val="24"/>
          <w:szCs w:val="24"/>
        </w:rPr>
      </w:pPr>
    </w:p>
    <w:p w:rsidR="00300180" w:rsidRDefault="00300180" w:rsidP="00F3165A">
      <w:pPr>
        <w:rPr>
          <w:rFonts w:ascii="Times New Roman" w:hAnsi="Times New Roman"/>
          <w:sz w:val="24"/>
          <w:szCs w:val="24"/>
        </w:rPr>
      </w:pPr>
    </w:p>
    <w:p w:rsidR="00300180" w:rsidRDefault="00300180" w:rsidP="00F3165A">
      <w:pPr>
        <w:rPr>
          <w:rFonts w:ascii="Times New Roman" w:hAnsi="Times New Roman"/>
          <w:sz w:val="24"/>
          <w:szCs w:val="24"/>
        </w:rPr>
      </w:pPr>
    </w:p>
    <w:p w:rsidR="0008615F" w:rsidRDefault="0008615F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lastRenderedPageBreak/>
        <w:t>PRIJAVITELJ</w:t>
      </w:r>
      <w:r w:rsidR="00300180">
        <w:rPr>
          <w:rFonts w:ascii="Times New Roman" w:hAnsi="Times New Roman"/>
          <w:b/>
          <w:sz w:val="24"/>
          <w:szCs w:val="24"/>
        </w:rPr>
        <w:t xml:space="preserve"> JAVNE DRAŽBE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="00300180">
        <w:rPr>
          <w:rFonts w:ascii="Times New Roman" w:hAnsi="Times New Roman"/>
          <w:b/>
          <w:sz w:val="24"/>
          <w:szCs w:val="24"/>
        </w:rPr>
        <w:t xml:space="preserve"> javne dražbe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 xml:space="preserve">Prilagamo 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5C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313B7F"/>
    <w:multiLevelType w:val="hybridMultilevel"/>
    <w:tmpl w:val="06AE8816"/>
    <w:lvl w:ilvl="0" w:tplc="0424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5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8"/>
  </w:num>
  <w:num w:numId="5">
    <w:abstractNumId w:val="14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9"/>
  </w:num>
  <w:num w:numId="10">
    <w:abstractNumId w:val="13"/>
  </w:num>
  <w:num w:numId="11">
    <w:abstractNumId w:val="4"/>
  </w:num>
  <w:num w:numId="12">
    <w:abstractNumId w:val="10"/>
  </w:num>
  <w:num w:numId="13">
    <w:abstractNumId w:val="18"/>
  </w:num>
  <w:num w:numId="14">
    <w:abstractNumId w:val="6"/>
  </w:num>
  <w:num w:numId="15">
    <w:abstractNumId w:val="3"/>
  </w:num>
  <w:num w:numId="16">
    <w:abstractNumId w:val="17"/>
  </w:num>
  <w:num w:numId="17">
    <w:abstractNumId w:val="12"/>
  </w:num>
  <w:num w:numId="18">
    <w:abstractNumId w:val="1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67413"/>
    <w:rsid w:val="00074BF5"/>
    <w:rsid w:val="0008615F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00180"/>
    <w:rsid w:val="00321872"/>
    <w:rsid w:val="00326B4C"/>
    <w:rsid w:val="00337069"/>
    <w:rsid w:val="00342FFD"/>
    <w:rsid w:val="00370203"/>
    <w:rsid w:val="003825D2"/>
    <w:rsid w:val="003B579E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650B17"/>
    <w:rsid w:val="00683E9F"/>
    <w:rsid w:val="006905B7"/>
    <w:rsid w:val="006E2E32"/>
    <w:rsid w:val="007243D9"/>
    <w:rsid w:val="007254EC"/>
    <w:rsid w:val="00764D7F"/>
    <w:rsid w:val="007C443D"/>
    <w:rsid w:val="007E17F4"/>
    <w:rsid w:val="007E7EB1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0239"/>
    <w:rsid w:val="00C95382"/>
    <w:rsid w:val="00CE3E80"/>
    <w:rsid w:val="00CF7636"/>
    <w:rsid w:val="00D073C2"/>
    <w:rsid w:val="00D558EF"/>
    <w:rsid w:val="00DB5A5B"/>
    <w:rsid w:val="00DC615C"/>
    <w:rsid w:val="00E26162"/>
    <w:rsid w:val="00E6046F"/>
    <w:rsid w:val="00E60749"/>
    <w:rsid w:val="00E8284B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744C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58ED-008F-42E4-B61C-CAE5DECF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7</cp:revision>
  <cp:lastPrinted>2021-09-14T11:56:00Z</cp:lastPrinted>
  <dcterms:created xsi:type="dcterms:W3CDTF">2024-08-08T08:43:00Z</dcterms:created>
  <dcterms:modified xsi:type="dcterms:W3CDTF">2024-08-26T12:36:00Z</dcterms:modified>
</cp:coreProperties>
</file>